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CB46" w14:textId="77777777" w:rsidR="002D0044" w:rsidRPr="00BE5999" w:rsidRDefault="002D0044" w:rsidP="002D0044">
      <w:pPr>
        <w:rPr>
          <w:rFonts w:ascii="Calibri" w:hAnsi="Calibri" w:cs="Calibri"/>
          <w:b/>
        </w:rPr>
      </w:pPr>
    </w:p>
    <w:p w14:paraId="2C6BDF7D" w14:textId="138AE892" w:rsidR="002D0044" w:rsidRPr="00BE5999" w:rsidRDefault="002D0044" w:rsidP="002D0044">
      <w:pPr>
        <w:rPr>
          <w:rFonts w:ascii="Calibri" w:hAnsi="Calibri" w:cs="Calibri"/>
          <w:b/>
        </w:rPr>
      </w:pPr>
      <w:r w:rsidRPr="00BE5999">
        <w:rPr>
          <w:rFonts w:ascii="Calibri" w:hAnsi="Calibri" w:cs="Calibri"/>
          <w:b/>
        </w:rPr>
        <w:t>Over 31</w:t>
      </w:r>
      <w:r w:rsidR="00854B8B" w:rsidRPr="00BE5999">
        <w:rPr>
          <w:rFonts w:ascii="Calibri" w:hAnsi="Calibri" w:cs="Calibri"/>
          <w:b/>
        </w:rPr>
        <w:t xml:space="preserve"> </w:t>
      </w:r>
      <w:r w:rsidRPr="00BE5999">
        <w:rPr>
          <w:rFonts w:ascii="Calibri" w:hAnsi="Calibri" w:cs="Calibri"/>
          <w:b/>
        </w:rPr>
        <w:t>000 visits, a world music premiere</w:t>
      </w:r>
      <w:r w:rsidR="00BE5999" w:rsidRPr="00BE5999">
        <w:rPr>
          <w:rFonts w:ascii="Calibri" w:hAnsi="Calibri" w:cs="Calibri"/>
          <w:b/>
        </w:rPr>
        <w:t xml:space="preserve">, guided tours with an assistance service for visually impaired and joint tandem </w:t>
      </w:r>
      <w:proofErr w:type="spellStart"/>
      <w:r w:rsidR="00BE5999" w:rsidRPr="00BE5999">
        <w:rPr>
          <w:rFonts w:ascii="Calibri" w:hAnsi="Calibri" w:cs="Calibri"/>
          <w:b/>
        </w:rPr>
        <w:t>cyclo</w:t>
      </w:r>
      <w:proofErr w:type="spellEnd"/>
      <w:r w:rsidR="00BE5999" w:rsidRPr="00BE5999">
        <w:rPr>
          <w:rFonts w:ascii="Calibri" w:hAnsi="Calibri" w:cs="Calibri"/>
          <w:b/>
        </w:rPr>
        <w:t xml:space="preserve"> tour around </w:t>
      </w:r>
      <w:proofErr w:type="spellStart"/>
      <w:r w:rsidR="00BE5999" w:rsidRPr="00BE5999">
        <w:rPr>
          <w:rFonts w:ascii="Calibri" w:hAnsi="Calibri" w:cs="Calibri"/>
          <w:b/>
        </w:rPr>
        <w:t>Velodrom</w:t>
      </w:r>
      <w:proofErr w:type="spellEnd"/>
      <w:r w:rsidR="00BE5999" w:rsidRPr="00BE5999">
        <w:rPr>
          <w:rFonts w:ascii="Calibri" w:hAnsi="Calibri" w:cs="Calibri"/>
          <w:b/>
        </w:rPr>
        <w:t xml:space="preserve"> </w:t>
      </w:r>
      <w:r w:rsidRPr="00BE5999">
        <w:rPr>
          <w:rFonts w:ascii="Calibri" w:hAnsi="Calibri" w:cs="Calibri"/>
          <w:b/>
        </w:rPr>
        <w:t>– that was Open House Brno 2024</w:t>
      </w:r>
    </w:p>
    <w:p w14:paraId="416998A0" w14:textId="77777777" w:rsidR="002D0044" w:rsidRPr="00BE5999" w:rsidRDefault="002D0044" w:rsidP="002D0044">
      <w:pPr>
        <w:rPr>
          <w:rFonts w:ascii="Calibri" w:hAnsi="Calibri" w:cs="Calibri"/>
          <w:b/>
        </w:rPr>
      </w:pPr>
      <w:r w:rsidRPr="00BE5999">
        <w:rPr>
          <w:rFonts w:ascii="Calibri" w:hAnsi="Calibri" w:cs="Calibri"/>
          <w:b/>
        </w:rPr>
        <w:t>Next year's event will take place on 17-18 May 2025!</w:t>
      </w:r>
    </w:p>
    <w:p w14:paraId="1F926C35" w14:textId="624C17C1" w:rsidR="002D0044" w:rsidRPr="00BE5999" w:rsidRDefault="002D0044" w:rsidP="002D0044">
      <w:pPr>
        <w:rPr>
          <w:rFonts w:ascii="Calibri" w:hAnsi="Calibri" w:cs="Calibri"/>
          <w:b/>
        </w:rPr>
      </w:pPr>
      <w:r w:rsidRPr="00BE5999">
        <w:rPr>
          <w:rFonts w:ascii="Calibri" w:hAnsi="Calibri" w:cs="Calibri"/>
          <w:b/>
        </w:rPr>
        <w:t>Brno festival of architecture and urbanism recorded a total of 31</w:t>
      </w:r>
      <w:r w:rsidR="00854B8B" w:rsidRPr="00BE5999">
        <w:rPr>
          <w:rFonts w:ascii="Calibri" w:hAnsi="Calibri" w:cs="Calibri"/>
          <w:b/>
        </w:rPr>
        <w:t xml:space="preserve"> </w:t>
      </w:r>
      <w:r w:rsidRPr="00BE5999">
        <w:rPr>
          <w:rFonts w:ascii="Calibri" w:hAnsi="Calibri" w:cs="Calibri"/>
          <w:b/>
        </w:rPr>
        <w:t xml:space="preserve">912 visits, </w:t>
      </w:r>
      <w:r w:rsidR="00854B8B" w:rsidRPr="00BE5999">
        <w:rPr>
          <w:rFonts w:ascii="Calibri" w:hAnsi="Calibri" w:cs="Calibri"/>
          <w:b/>
        </w:rPr>
        <w:t>four</w:t>
      </w:r>
      <w:r w:rsidRPr="00BE5999">
        <w:rPr>
          <w:rFonts w:ascii="Calibri" w:hAnsi="Calibri" w:cs="Calibri"/>
          <w:b/>
        </w:rPr>
        <w:t xml:space="preserve"> times more th</w:t>
      </w:r>
      <w:r w:rsidR="00854B8B" w:rsidRPr="00BE5999">
        <w:rPr>
          <w:rFonts w:ascii="Calibri" w:hAnsi="Calibri" w:cs="Calibri"/>
          <w:b/>
        </w:rPr>
        <w:t>a</w:t>
      </w:r>
      <w:r w:rsidRPr="00BE5999">
        <w:rPr>
          <w:rFonts w:ascii="Calibri" w:hAnsi="Calibri" w:cs="Calibri"/>
          <w:b/>
        </w:rPr>
        <w:t xml:space="preserve">n </w:t>
      </w:r>
      <w:r w:rsidR="00854B8B" w:rsidRPr="00BE5999">
        <w:rPr>
          <w:rFonts w:ascii="Calibri" w:hAnsi="Calibri" w:cs="Calibri"/>
          <w:b/>
        </w:rPr>
        <w:t xml:space="preserve">the </w:t>
      </w:r>
      <w:r w:rsidRPr="00BE5999">
        <w:rPr>
          <w:rFonts w:ascii="Calibri" w:hAnsi="Calibri" w:cs="Calibri"/>
          <w:b/>
        </w:rPr>
        <w:t>initial event seven years ago</w:t>
      </w:r>
      <w:r w:rsidR="00854B8B" w:rsidRPr="00BE5999">
        <w:rPr>
          <w:rFonts w:ascii="Calibri" w:hAnsi="Calibri" w:cs="Calibri"/>
          <w:b/>
        </w:rPr>
        <w:t xml:space="preserve"> and</w:t>
      </w:r>
      <w:r w:rsidRPr="00BE5999">
        <w:rPr>
          <w:rFonts w:ascii="Calibri" w:hAnsi="Calibri" w:cs="Calibri"/>
          <w:b/>
        </w:rPr>
        <w:t xml:space="preserve"> </w:t>
      </w:r>
      <w:r w:rsidR="00854B8B" w:rsidRPr="00BE5999">
        <w:rPr>
          <w:rFonts w:ascii="Calibri" w:hAnsi="Calibri" w:cs="Calibri"/>
          <w:b/>
        </w:rPr>
        <w:t>4</w:t>
      </w:r>
      <w:r w:rsidRPr="00BE5999">
        <w:rPr>
          <w:rFonts w:ascii="Calibri" w:hAnsi="Calibri" w:cs="Calibri"/>
          <w:b/>
        </w:rPr>
        <w:t xml:space="preserve">000 more than in the previous year. </w:t>
      </w:r>
      <w:r w:rsidR="00BE5999" w:rsidRPr="00BE5999">
        <w:rPr>
          <w:rFonts w:ascii="Calibri" w:hAnsi="Calibri" w:cs="Calibri"/>
          <w:b/>
        </w:rPr>
        <w:t>Moreover, collaboration with Brno Museum Night yielded further 23 thousand visits on Saturday evening.</w:t>
      </w:r>
    </w:p>
    <w:p w14:paraId="0B110047" w14:textId="7584A0C0" w:rsidR="002D0044" w:rsidRPr="00BE5999" w:rsidRDefault="002D0044" w:rsidP="002D0044">
      <w:pPr>
        <w:rPr>
          <w:rFonts w:ascii="Calibri" w:hAnsi="Calibri" w:cs="Calibri"/>
        </w:rPr>
      </w:pPr>
      <w:r w:rsidRPr="00BE5999">
        <w:rPr>
          <w:rFonts w:ascii="Calibri" w:hAnsi="Calibri" w:cs="Calibri"/>
        </w:rPr>
        <w:t xml:space="preserve">Almost 2000 </w:t>
      </w:r>
      <w:r w:rsidR="00017EB5" w:rsidRPr="00BE5999">
        <w:rPr>
          <w:rFonts w:ascii="Calibri" w:hAnsi="Calibri" w:cs="Calibri"/>
        </w:rPr>
        <w:t xml:space="preserve">people </w:t>
      </w:r>
      <w:r w:rsidRPr="00BE5999">
        <w:rPr>
          <w:rFonts w:ascii="Calibri" w:hAnsi="Calibri" w:cs="Calibri"/>
        </w:rPr>
        <w:t xml:space="preserve">tuned </w:t>
      </w:r>
      <w:r w:rsidR="00017EB5" w:rsidRPr="00BE5999">
        <w:rPr>
          <w:rFonts w:ascii="Calibri" w:hAnsi="Calibri" w:cs="Calibri"/>
        </w:rPr>
        <w:t xml:space="preserve">into </w:t>
      </w:r>
      <w:r w:rsidRPr="00BE5999">
        <w:rPr>
          <w:rFonts w:ascii="Calibri" w:hAnsi="Calibri" w:cs="Calibri"/>
        </w:rPr>
        <w:t xml:space="preserve">podcasts for individual tours and some 5000 visits took place online via YouTube. The greatest interest was in tours of the AZ Tower, </w:t>
      </w:r>
      <w:r w:rsidR="009D08AB" w:rsidRPr="00BE5999">
        <w:rPr>
          <w:rFonts w:ascii="Calibri" w:hAnsi="Calibri" w:cs="Calibri"/>
        </w:rPr>
        <w:t xml:space="preserve">the </w:t>
      </w:r>
      <w:r w:rsidRPr="00BE5999">
        <w:rPr>
          <w:rFonts w:ascii="Calibri" w:hAnsi="Calibri" w:cs="Calibri"/>
        </w:rPr>
        <w:t xml:space="preserve">villas </w:t>
      </w:r>
      <w:proofErr w:type="spellStart"/>
      <w:r w:rsidRPr="00BE5999">
        <w:rPr>
          <w:rFonts w:ascii="Calibri" w:hAnsi="Calibri" w:cs="Calibri"/>
        </w:rPr>
        <w:t>Engelsmann</w:t>
      </w:r>
      <w:proofErr w:type="spellEnd"/>
      <w:r w:rsidRPr="00BE5999">
        <w:rPr>
          <w:rFonts w:ascii="Calibri" w:hAnsi="Calibri" w:cs="Calibri"/>
        </w:rPr>
        <w:t xml:space="preserve"> and </w:t>
      </w:r>
      <w:proofErr w:type="spellStart"/>
      <w:r w:rsidRPr="00BE5999">
        <w:rPr>
          <w:rFonts w:ascii="Calibri" w:hAnsi="Calibri" w:cs="Calibri"/>
        </w:rPr>
        <w:t>Tesar</w:t>
      </w:r>
      <w:proofErr w:type="spellEnd"/>
      <w:r w:rsidRPr="00BE5999">
        <w:rPr>
          <w:rFonts w:ascii="Calibri" w:hAnsi="Calibri" w:cs="Calibri"/>
        </w:rPr>
        <w:t xml:space="preserve">, but also Franz Kafka </w:t>
      </w:r>
      <w:proofErr w:type="spellStart"/>
      <w:r w:rsidRPr="00BE5999">
        <w:rPr>
          <w:rFonts w:ascii="Calibri" w:hAnsi="Calibri" w:cs="Calibri"/>
        </w:rPr>
        <w:t>Spital</w:t>
      </w:r>
      <w:proofErr w:type="spellEnd"/>
      <w:r w:rsidRPr="00BE5999">
        <w:rPr>
          <w:rFonts w:ascii="Calibri" w:hAnsi="Calibri" w:cs="Calibri"/>
        </w:rPr>
        <w:t xml:space="preserve">. From the curatorial intention </w:t>
      </w:r>
      <w:r w:rsidR="0035182C" w:rsidRPr="00BE5999">
        <w:rPr>
          <w:rFonts w:ascii="Calibri" w:hAnsi="Calibri" w:cs="Calibri"/>
        </w:rPr>
        <w:t>of this year’s edition t</w:t>
      </w:r>
      <w:r w:rsidRPr="00BE5999">
        <w:rPr>
          <w:rFonts w:ascii="Calibri" w:hAnsi="Calibri" w:cs="Calibri"/>
        </w:rPr>
        <w:t xml:space="preserve">he </w:t>
      </w:r>
      <w:proofErr w:type="spellStart"/>
      <w:r w:rsidR="0035182C" w:rsidRPr="00BE5999">
        <w:rPr>
          <w:rFonts w:ascii="Calibri" w:hAnsi="Calibri" w:cs="Calibri"/>
        </w:rPr>
        <w:t>Logopedic</w:t>
      </w:r>
      <w:proofErr w:type="spellEnd"/>
      <w:r w:rsidR="0035182C" w:rsidRPr="00BE5999">
        <w:rPr>
          <w:rFonts w:ascii="Calibri" w:hAnsi="Calibri" w:cs="Calibri"/>
        </w:rPr>
        <w:t xml:space="preserve"> E</w:t>
      </w:r>
      <w:r w:rsidRPr="00BE5999">
        <w:rPr>
          <w:rFonts w:ascii="Calibri" w:hAnsi="Calibri" w:cs="Calibri"/>
        </w:rPr>
        <w:t xml:space="preserve">lementary </w:t>
      </w:r>
      <w:r w:rsidR="0035182C" w:rsidRPr="00BE5999">
        <w:rPr>
          <w:rFonts w:ascii="Calibri" w:hAnsi="Calibri" w:cs="Calibri"/>
        </w:rPr>
        <w:t>S</w:t>
      </w:r>
      <w:r w:rsidRPr="00BE5999">
        <w:rPr>
          <w:rFonts w:ascii="Calibri" w:hAnsi="Calibri" w:cs="Calibri"/>
        </w:rPr>
        <w:t xml:space="preserve">chool and </w:t>
      </w:r>
      <w:r w:rsidR="0035182C" w:rsidRPr="00BE5999">
        <w:rPr>
          <w:rFonts w:ascii="Calibri" w:hAnsi="Calibri" w:cs="Calibri"/>
        </w:rPr>
        <w:t>K</w:t>
      </w:r>
      <w:r w:rsidRPr="00BE5999">
        <w:rPr>
          <w:rFonts w:ascii="Calibri" w:hAnsi="Calibri" w:cs="Calibri"/>
        </w:rPr>
        <w:t>indergarten in the historic Rohrer villa with a modern annex or the Roma centre DROM</w:t>
      </w:r>
      <w:r w:rsidR="0035182C" w:rsidRPr="00BE5999">
        <w:rPr>
          <w:rFonts w:ascii="Calibri" w:hAnsi="Calibri" w:cs="Calibri"/>
        </w:rPr>
        <w:t xml:space="preserve"> </w:t>
      </w:r>
      <w:r w:rsidR="00ED53CB" w:rsidRPr="00BE5999">
        <w:rPr>
          <w:rFonts w:ascii="Calibri" w:hAnsi="Calibri" w:cs="Calibri"/>
        </w:rPr>
        <w:t>attracted</w:t>
      </w:r>
      <w:r w:rsidR="0035182C" w:rsidRPr="00BE5999">
        <w:rPr>
          <w:rFonts w:ascii="Calibri" w:hAnsi="Calibri" w:cs="Calibri"/>
        </w:rPr>
        <w:t xml:space="preserve"> </w:t>
      </w:r>
      <w:r w:rsidR="00ED53CB" w:rsidRPr="00BE5999">
        <w:rPr>
          <w:rFonts w:ascii="Calibri" w:hAnsi="Calibri" w:cs="Calibri"/>
        </w:rPr>
        <w:t xml:space="preserve">the </w:t>
      </w:r>
      <w:r w:rsidR="0035182C" w:rsidRPr="00BE5999">
        <w:rPr>
          <w:rFonts w:ascii="Calibri" w:hAnsi="Calibri" w:cs="Calibri"/>
        </w:rPr>
        <w:t>most</w:t>
      </w:r>
      <w:r w:rsidRPr="00BE5999">
        <w:rPr>
          <w:rFonts w:ascii="Calibri" w:hAnsi="Calibri" w:cs="Calibri"/>
        </w:rPr>
        <w:t>. At the same time, the visually impaired could enjoy a tandem ride at the Brno Velodrome or experience what it is like to stand on the top of tallest building in the Czech Republic.</w:t>
      </w:r>
    </w:p>
    <w:p w14:paraId="26446894" w14:textId="6783B9A1" w:rsidR="002D0044" w:rsidRPr="00BE5999" w:rsidRDefault="002D0044" w:rsidP="002D0044">
      <w:pPr>
        <w:rPr>
          <w:rFonts w:ascii="Calibri" w:hAnsi="Calibri" w:cs="Calibri"/>
          <w:b/>
        </w:rPr>
      </w:pPr>
      <w:r w:rsidRPr="00BE5999">
        <w:rPr>
          <w:rFonts w:ascii="Calibri" w:hAnsi="Calibri" w:cs="Calibri"/>
          <w:b/>
        </w:rPr>
        <w:t>"</w:t>
      </w:r>
      <w:r w:rsidRPr="00BE5999">
        <w:rPr>
          <w:rFonts w:ascii="Calibri" w:hAnsi="Calibri" w:cs="Calibri"/>
          <w:i/>
        </w:rPr>
        <w:t xml:space="preserve">I want to thank all visitors of the </w:t>
      </w:r>
      <w:proofErr w:type="gramStart"/>
      <w:r w:rsidR="00BE5999" w:rsidRPr="00BE5999">
        <w:rPr>
          <w:rFonts w:ascii="Calibri" w:hAnsi="Calibri" w:cs="Calibri"/>
          <w:i/>
        </w:rPr>
        <w:t>festival,</w:t>
      </w:r>
      <w:proofErr w:type="gramEnd"/>
      <w:r w:rsidRPr="00BE5999">
        <w:rPr>
          <w:rFonts w:ascii="Calibri" w:hAnsi="Calibri" w:cs="Calibri"/>
          <w:i/>
        </w:rPr>
        <w:t xml:space="preserve"> whose interest motivates us to innovate the </w:t>
      </w:r>
      <w:r w:rsidR="00AE7A46" w:rsidRPr="00BE5999">
        <w:rPr>
          <w:rFonts w:ascii="Calibri" w:hAnsi="Calibri" w:cs="Calibri"/>
          <w:i/>
        </w:rPr>
        <w:t>content</w:t>
      </w:r>
      <w:r w:rsidRPr="00BE5999">
        <w:rPr>
          <w:rFonts w:ascii="Calibri" w:hAnsi="Calibri" w:cs="Calibri"/>
          <w:i/>
        </w:rPr>
        <w:t xml:space="preserve"> and look for other forms of accompanying program</w:t>
      </w:r>
      <w:r w:rsidR="008A272C" w:rsidRPr="00BE5999">
        <w:rPr>
          <w:rFonts w:ascii="Calibri" w:hAnsi="Calibri" w:cs="Calibri"/>
          <w:i/>
        </w:rPr>
        <w:t>me</w:t>
      </w:r>
      <w:r w:rsidR="00AE7A46" w:rsidRPr="00BE5999">
        <w:rPr>
          <w:rFonts w:ascii="Calibri" w:hAnsi="Calibri" w:cs="Calibri"/>
          <w:i/>
        </w:rPr>
        <w:t>s</w:t>
      </w:r>
      <w:r w:rsidRPr="00BE5999">
        <w:rPr>
          <w:rFonts w:ascii="Calibri" w:hAnsi="Calibri" w:cs="Calibri"/>
          <w:i/>
        </w:rPr>
        <w:t>. I was very pleasantly surprised by the interest in places that are directly related to this year's themes of inclusion and accessibility. I am convinced that cities should be easily accessible to all their inhabitants, they should be transformed with respect to people with any form of disadvantage. It is inspiring to experience the so-called aha moments and to find out what can actually be a barrier. I see the festival also as a way to get closer to each other and I am very glad that this goal of Open House Brno is being fulfilled</w:t>
      </w:r>
      <w:r w:rsidRPr="00BE5999">
        <w:rPr>
          <w:rFonts w:ascii="Calibri" w:hAnsi="Calibri" w:cs="Calibri"/>
          <w:b/>
        </w:rPr>
        <w:t xml:space="preserve">,” </w:t>
      </w:r>
      <w:r w:rsidRPr="00BE5999">
        <w:rPr>
          <w:rFonts w:ascii="Calibri" w:hAnsi="Calibri" w:cs="Calibri"/>
        </w:rPr>
        <w:t xml:space="preserve">evaluates this year's festival </w:t>
      </w:r>
      <w:r w:rsidR="00AE7A46" w:rsidRPr="00BE5999">
        <w:rPr>
          <w:rFonts w:ascii="Calibri" w:hAnsi="Calibri" w:cs="Calibri"/>
        </w:rPr>
        <w:t xml:space="preserve">its </w:t>
      </w:r>
      <w:r w:rsidRPr="00BE5999">
        <w:rPr>
          <w:rFonts w:ascii="Calibri" w:hAnsi="Calibri" w:cs="Calibri"/>
        </w:rPr>
        <w:t xml:space="preserve">creative director and founder Lucie Pešl </w:t>
      </w:r>
      <w:proofErr w:type="spellStart"/>
      <w:r w:rsidRPr="00BE5999">
        <w:rPr>
          <w:rFonts w:ascii="Calibri" w:hAnsi="Calibri" w:cs="Calibri"/>
        </w:rPr>
        <w:t>Šilerová</w:t>
      </w:r>
      <w:proofErr w:type="spellEnd"/>
      <w:r w:rsidRPr="00BE5999">
        <w:rPr>
          <w:rFonts w:ascii="Calibri" w:hAnsi="Calibri" w:cs="Calibri"/>
        </w:rPr>
        <w:t xml:space="preserve"> from the Culture &amp; Management Club.</w:t>
      </w:r>
    </w:p>
    <w:p w14:paraId="71B6C8D4" w14:textId="7EB39D7D" w:rsidR="002D0044" w:rsidRPr="00BE5999" w:rsidRDefault="002D0044" w:rsidP="002D0044">
      <w:pPr>
        <w:rPr>
          <w:rFonts w:ascii="Calibri" w:hAnsi="Calibri" w:cs="Calibri"/>
        </w:rPr>
      </w:pPr>
      <w:r w:rsidRPr="00BE5999">
        <w:rPr>
          <w:rFonts w:ascii="Calibri" w:hAnsi="Calibri" w:cs="Calibri"/>
        </w:rPr>
        <w:t>This year's festival offered 116 locations in total, of which 42 were included in the curatorial intent of</w:t>
      </w:r>
      <w:r w:rsidRPr="00BE5999">
        <w:rPr>
          <w:rFonts w:ascii="Calibri" w:hAnsi="Calibri" w:cs="Calibri"/>
          <w:b/>
        </w:rPr>
        <w:t xml:space="preserve"> Inclusion and Accessibility </w:t>
      </w:r>
      <w:r w:rsidRPr="00BE5999">
        <w:rPr>
          <w:rFonts w:ascii="Calibri" w:hAnsi="Calibri" w:cs="Calibri"/>
        </w:rPr>
        <w:t xml:space="preserve">in various ways. Entries to the most desirable places with the necessary reservations were </w:t>
      </w:r>
      <w:r w:rsidR="00CB7637" w:rsidRPr="00BE5999">
        <w:rPr>
          <w:rFonts w:ascii="Calibri" w:hAnsi="Calibri" w:cs="Calibri"/>
        </w:rPr>
        <w:t xml:space="preserve">booked </w:t>
      </w:r>
      <w:r w:rsidR="004954D6" w:rsidRPr="00BE5999">
        <w:rPr>
          <w:rFonts w:ascii="Calibri" w:hAnsi="Calibri" w:cs="Calibri"/>
        </w:rPr>
        <w:t xml:space="preserve">out </w:t>
      </w:r>
      <w:r w:rsidRPr="00BE5999">
        <w:rPr>
          <w:rFonts w:ascii="Calibri" w:hAnsi="Calibri" w:cs="Calibri"/>
        </w:rPr>
        <w:t xml:space="preserve">in units of seconds, reservations were needed for 48 </w:t>
      </w:r>
      <w:r w:rsidR="00481E0E" w:rsidRPr="00BE5999">
        <w:rPr>
          <w:rFonts w:ascii="Calibri" w:hAnsi="Calibri" w:cs="Calibri"/>
        </w:rPr>
        <w:t>venues in total</w:t>
      </w:r>
      <w:r w:rsidRPr="00BE5999">
        <w:rPr>
          <w:rFonts w:ascii="Calibri" w:hAnsi="Calibri" w:cs="Calibri"/>
        </w:rPr>
        <w:t xml:space="preserve">. </w:t>
      </w:r>
      <w:r w:rsidR="006C46A7" w:rsidRPr="00BE5999">
        <w:rPr>
          <w:rFonts w:ascii="Calibri" w:hAnsi="Calibri" w:cs="Calibri"/>
        </w:rPr>
        <w:t>Seventy-six</w:t>
      </w:r>
      <w:r w:rsidRPr="00BE5999">
        <w:rPr>
          <w:rFonts w:ascii="Calibri" w:hAnsi="Calibri" w:cs="Calibri"/>
        </w:rPr>
        <w:t xml:space="preserve"> locations were accessible</w:t>
      </w:r>
      <w:r w:rsidR="006C46A7" w:rsidRPr="00BE5999">
        <w:rPr>
          <w:rFonts w:ascii="Calibri" w:hAnsi="Calibri" w:cs="Calibri"/>
        </w:rPr>
        <w:t xml:space="preserve"> without reservations</w:t>
      </w:r>
      <w:r w:rsidRPr="00BE5999">
        <w:rPr>
          <w:rFonts w:ascii="Calibri" w:hAnsi="Calibri" w:cs="Calibri"/>
        </w:rPr>
        <w:t xml:space="preserve">, while some of the places offered guided tours with reservations as well as free individual tours. </w:t>
      </w:r>
    </w:p>
    <w:p w14:paraId="296CC5DE" w14:textId="59E8E494" w:rsidR="002D0044" w:rsidRPr="00BE5999" w:rsidRDefault="002D0044" w:rsidP="002D0044">
      <w:pPr>
        <w:rPr>
          <w:rFonts w:ascii="Calibri" w:hAnsi="Calibri" w:cs="Calibri"/>
          <w:b/>
        </w:rPr>
      </w:pPr>
      <w:r w:rsidRPr="00BE5999">
        <w:rPr>
          <w:rFonts w:ascii="Calibri" w:hAnsi="Calibri" w:cs="Calibri"/>
        </w:rPr>
        <w:t>There were also twenty-two accompanying events such as workshops, lectures, exhibitions or musical performances.</w:t>
      </w:r>
      <w:r w:rsidRPr="00BE5999">
        <w:rPr>
          <w:rFonts w:ascii="Calibri" w:hAnsi="Calibri" w:cs="Calibri"/>
          <w:b/>
        </w:rPr>
        <w:t xml:space="preserve">  </w:t>
      </w:r>
      <w:r w:rsidRPr="00BE5999">
        <w:rPr>
          <w:rFonts w:ascii="Calibri" w:hAnsi="Calibri" w:cs="Calibri"/>
        </w:rPr>
        <w:t xml:space="preserve">Visitors to the festival also saw the world premiere of Compositions for Electric Guitar and three string instruments by </w:t>
      </w:r>
      <w:proofErr w:type="spellStart"/>
      <w:r w:rsidRPr="00BE5999">
        <w:rPr>
          <w:rFonts w:ascii="Calibri" w:hAnsi="Calibri" w:cs="Calibri"/>
        </w:rPr>
        <w:t>Ondřej</w:t>
      </w:r>
      <w:proofErr w:type="spellEnd"/>
      <w:r w:rsidRPr="00BE5999">
        <w:rPr>
          <w:rFonts w:ascii="Calibri" w:hAnsi="Calibri" w:cs="Calibri"/>
        </w:rPr>
        <w:t xml:space="preserve"> </w:t>
      </w:r>
      <w:proofErr w:type="spellStart"/>
      <w:r w:rsidRPr="00BE5999">
        <w:rPr>
          <w:rFonts w:ascii="Calibri" w:hAnsi="Calibri" w:cs="Calibri"/>
        </w:rPr>
        <w:t>Kyas</w:t>
      </w:r>
      <w:proofErr w:type="spellEnd"/>
      <w:r w:rsidRPr="00BE5999">
        <w:rPr>
          <w:rFonts w:ascii="Calibri" w:hAnsi="Calibri" w:cs="Calibri"/>
        </w:rPr>
        <w:t xml:space="preserve"> performed by the </w:t>
      </w:r>
      <w:proofErr w:type="spellStart"/>
      <w:r w:rsidRPr="00BE5999">
        <w:rPr>
          <w:rFonts w:ascii="Calibri" w:hAnsi="Calibri" w:cs="Calibri"/>
        </w:rPr>
        <w:t>Diversa</w:t>
      </w:r>
      <w:proofErr w:type="spellEnd"/>
      <w:r w:rsidRPr="00BE5999">
        <w:rPr>
          <w:rFonts w:ascii="Calibri" w:hAnsi="Calibri" w:cs="Calibri"/>
        </w:rPr>
        <w:t xml:space="preserve"> Quartet </w:t>
      </w:r>
      <w:r w:rsidR="00393354" w:rsidRPr="00BE5999">
        <w:rPr>
          <w:rFonts w:ascii="Calibri" w:hAnsi="Calibri" w:cs="Calibri"/>
        </w:rPr>
        <w:t>and</w:t>
      </w:r>
      <w:r w:rsidRPr="00BE5999">
        <w:rPr>
          <w:rFonts w:ascii="Calibri" w:hAnsi="Calibri" w:cs="Calibri"/>
        </w:rPr>
        <w:t xml:space="preserve"> also </w:t>
      </w:r>
      <w:r w:rsidR="00393354" w:rsidRPr="00BE5999">
        <w:rPr>
          <w:rFonts w:ascii="Calibri" w:hAnsi="Calibri" w:cs="Calibri"/>
        </w:rPr>
        <w:t xml:space="preserve">a special </w:t>
      </w:r>
      <w:r w:rsidRPr="00BE5999">
        <w:rPr>
          <w:rFonts w:ascii="Calibri" w:hAnsi="Calibri" w:cs="Calibri"/>
        </w:rPr>
        <w:t xml:space="preserve">performance by </w:t>
      </w:r>
      <w:r w:rsidR="00393354" w:rsidRPr="00BE5999">
        <w:rPr>
          <w:rFonts w:ascii="Calibri" w:hAnsi="Calibri" w:cs="Calibri"/>
        </w:rPr>
        <w:t xml:space="preserve">visual artist </w:t>
      </w:r>
      <w:proofErr w:type="spellStart"/>
      <w:r w:rsidRPr="00BE5999">
        <w:rPr>
          <w:rFonts w:ascii="Calibri" w:hAnsi="Calibri" w:cs="Calibri"/>
        </w:rPr>
        <w:t>Lubo</w:t>
      </w:r>
      <w:proofErr w:type="spellEnd"/>
      <w:r w:rsidRPr="00BE5999">
        <w:rPr>
          <w:rFonts w:ascii="Calibri" w:hAnsi="Calibri" w:cs="Calibri"/>
        </w:rPr>
        <w:t xml:space="preserve"> </w:t>
      </w:r>
      <w:proofErr w:type="spellStart"/>
      <w:r w:rsidRPr="00BE5999">
        <w:rPr>
          <w:rFonts w:ascii="Calibri" w:hAnsi="Calibri" w:cs="Calibri"/>
        </w:rPr>
        <w:t>Kristek</w:t>
      </w:r>
      <w:proofErr w:type="spellEnd"/>
      <w:r w:rsidRPr="00BE5999">
        <w:rPr>
          <w:rFonts w:ascii="Calibri" w:hAnsi="Calibri" w:cs="Calibri"/>
        </w:rPr>
        <w:t xml:space="preserve">. Participants in the weekend event can </w:t>
      </w:r>
      <w:r w:rsidR="00393354" w:rsidRPr="00BE5999">
        <w:rPr>
          <w:rFonts w:ascii="Calibri" w:hAnsi="Calibri" w:cs="Calibri"/>
        </w:rPr>
        <w:t xml:space="preserve">also </w:t>
      </w:r>
      <w:r w:rsidRPr="00BE5999">
        <w:rPr>
          <w:rFonts w:ascii="Calibri" w:hAnsi="Calibri" w:cs="Calibri"/>
        </w:rPr>
        <w:t xml:space="preserve">evaluate the whole course of the festival </w:t>
      </w:r>
      <w:r w:rsidR="00393354" w:rsidRPr="00BE5999">
        <w:rPr>
          <w:rFonts w:ascii="Calibri" w:hAnsi="Calibri" w:cs="Calibri"/>
        </w:rPr>
        <w:t>through</w:t>
      </w:r>
      <w:r w:rsidRPr="00BE5999">
        <w:rPr>
          <w:rFonts w:ascii="Calibri" w:hAnsi="Calibri" w:cs="Calibri"/>
        </w:rPr>
        <w:t xml:space="preserve"> questionnaires. </w:t>
      </w:r>
      <w:r w:rsidR="00393354" w:rsidRPr="00BE5999">
        <w:rPr>
          <w:rFonts w:ascii="Calibri" w:hAnsi="Calibri" w:cs="Calibri"/>
        </w:rPr>
        <w:t>Their a</w:t>
      </w:r>
      <w:r w:rsidRPr="00BE5999">
        <w:rPr>
          <w:rFonts w:ascii="Calibri" w:hAnsi="Calibri" w:cs="Calibri"/>
        </w:rPr>
        <w:t xml:space="preserve">nswers will help organizers with preparations and improvements of the following </w:t>
      </w:r>
      <w:r w:rsidR="00393354" w:rsidRPr="00BE5999">
        <w:rPr>
          <w:rFonts w:ascii="Calibri" w:hAnsi="Calibri" w:cs="Calibri"/>
        </w:rPr>
        <w:t>editions</w:t>
      </w:r>
      <w:r w:rsidRPr="00BE5999">
        <w:rPr>
          <w:rFonts w:ascii="Calibri" w:hAnsi="Calibri" w:cs="Calibri"/>
        </w:rPr>
        <w:t>.</w:t>
      </w:r>
    </w:p>
    <w:p w14:paraId="4CEF8FCB" w14:textId="0F3AB250" w:rsidR="002D0044" w:rsidRPr="00BE5999" w:rsidRDefault="002D0044" w:rsidP="002D0044">
      <w:pPr>
        <w:rPr>
          <w:rFonts w:ascii="Calibri" w:hAnsi="Calibri" w:cs="Calibri"/>
          <w:b/>
        </w:rPr>
      </w:pPr>
      <w:r w:rsidRPr="00BE5999">
        <w:rPr>
          <w:rFonts w:ascii="Calibri" w:hAnsi="Calibri" w:cs="Calibri"/>
          <w:b/>
        </w:rPr>
        <w:t>"</w:t>
      </w:r>
      <w:r w:rsidRPr="00BE5999">
        <w:rPr>
          <w:rFonts w:ascii="Calibri" w:hAnsi="Calibri" w:cs="Calibri"/>
          <w:i/>
        </w:rPr>
        <w:t xml:space="preserve">The festival could not be held without volunteers and the </w:t>
      </w:r>
      <w:r w:rsidR="00BE5999" w:rsidRPr="00BE5999">
        <w:rPr>
          <w:rFonts w:ascii="Calibri" w:hAnsi="Calibri" w:cs="Calibri"/>
          <w:i/>
        </w:rPr>
        <w:t xml:space="preserve">openness </w:t>
      </w:r>
      <w:r w:rsidRPr="00BE5999">
        <w:rPr>
          <w:rFonts w:ascii="Calibri" w:hAnsi="Calibri" w:cs="Calibri"/>
          <w:i/>
        </w:rPr>
        <w:t xml:space="preserve">of the owners of individual buildings. </w:t>
      </w:r>
      <w:r w:rsidR="00E91A3B" w:rsidRPr="00BE5999">
        <w:rPr>
          <w:rFonts w:ascii="Calibri" w:hAnsi="Calibri" w:cs="Calibri"/>
          <w:i/>
        </w:rPr>
        <w:t>T</w:t>
      </w:r>
      <w:r w:rsidRPr="00BE5999">
        <w:rPr>
          <w:rFonts w:ascii="Calibri" w:hAnsi="Calibri" w:cs="Calibri"/>
          <w:i/>
        </w:rPr>
        <w:t>he City of Brno</w:t>
      </w:r>
      <w:r w:rsidR="00E91A3B" w:rsidRPr="00BE5999">
        <w:rPr>
          <w:rFonts w:ascii="Calibri" w:hAnsi="Calibri" w:cs="Calibri"/>
          <w:i/>
        </w:rPr>
        <w:t xml:space="preserve"> with its owned or managed institutions is one of the largest owners</w:t>
      </w:r>
      <w:r w:rsidRPr="00BE5999">
        <w:rPr>
          <w:rFonts w:ascii="Calibri" w:hAnsi="Calibri" w:cs="Calibri"/>
          <w:i/>
        </w:rPr>
        <w:t xml:space="preserve">, </w:t>
      </w:r>
      <w:r w:rsidR="00E91A3B" w:rsidRPr="00BE5999">
        <w:rPr>
          <w:rFonts w:ascii="Calibri" w:hAnsi="Calibri" w:cs="Calibri"/>
          <w:i/>
        </w:rPr>
        <w:t>thus</w:t>
      </w:r>
      <w:r w:rsidRPr="00BE5999">
        <w:rPr>
          <w:rFonts w:ascii="Calibri" w:hAnsi="Calibri" w:cs="Calibri"/>
          <w:i/>
        </w:rPr>
        <w:t xml:space="preserve"> we are very grateful to the </w:t>
      </w:r>
      <w:r w:rsidR="00C13CF4" w:rsidRPr="00BE5999">
        <w:rPr>
          <w:rFonts w:ascii="Calibri" w:hAnsi="Calibri" w:cs="Calibri"/>
          <w:i/>
        </w:rPr>
        <w:t>C</w:t>
      </w:r>
      <w:r w:rsidRPr="00BE5999">
        <w:rPr>
          <w:rFonts w:ascii="Calibri" w:hAnsi="Calibri" w:cs="Calibri"/>
          <w:i/>
        </w:rPr>
        <w:t xml:space="preserve">ity for the financial and organisational support and cooperation and to Mayor </w:t>
      </w:r>
      <w:proofErr w:type="spellStart"/>
      <w:r w:rsidRPr="00BE5999">
        <w:rPr>
          <w:rFonts w:ascii="Calibri" w:hAnsi="Calibri" w:cs="Calibri"/>
          <w:i/>
        </w:rPr>
        <w:t>Markéta</w:t>
      </w:r>
      <w:proofErr w:type="spellEnd"/>
      <w:r w:rsidRPr="00BE5999">
        <w:rPr>
          <w:rFonts w:ascii="Calibri" w:hAnsi="Calibri" w:cs="Calibri"/>
          <w:i/>
        </w:rPr>
        <w:t xml:space="preserve"> </w:t>
      </w:r>
      <w:proofErr w:type="spellStart"/>
      <w:r w:rsidRPr="00BE5999">
        <w:rPr>
          <w:rFonts w:ascii="Calibri" w:hAnsi="Calibri" w:cs="Calibri"/>
          <w:i/>
        </w:rPr>
        <w:t>Vaňková</w:t>
      </w:r>
      <w:proofErr w:type="spellEnd"/>
      <w:r w:rsidRPr="00BE5999">
        <w:rPr>
          <w:rFonts w:ascii="Calibri" w:hAnsi="Calibri" w:cs="Calibri"/>
          <w:i/>
        </w:rPr>
        <w:t xml:space="preserve"> for the patronage she provided to this year's festival. For the support and </w:t>
      </w:r>
      <w:r w:rsidR="00BE5999" w:rsidRPr="00BE5999">
        <w:rPr>
          <w:rFonts w:ascii="Calibri" w:hAnsi="Calibri" w:cs="Calibri"/>
          <w:i/>
        </w:rPr>
        <w:t>cooperation,</w:t>
      </w:r>
      <w:r w:rsidRPr="00BE5999">
        <w:rPr>
          <w:rFonts w:ascii="Calibri" w:hAnsi="Calibri" w:cs="Calibri"/>
          <w:i/>
        </w:rPr>
        <w:t xml:space="preserve"> we would also like to thank the CTP company or </w:t>
      </w:r>
      <w:r w:rsidR="00D24146" w:rsidRPr="00BE5999">
        <w:rPr>
          <w:rFonts w:ascii="Calibri" w:hAnsi="Calibri" w:cs="Calibri"/>
          <w:i/>
        </w:rPr>
        <w:t>food</w:t>
      </w:r>
      <w:r w:rsidRPr="00BE5999">
        <w:rPr>
          <w:rFonts w:ascii="Calibri" w:hAnsi="Calibri" w:cs="Calibri"/>
          <w:i/>
        </w:rPr>
        <w:t xml:space="preserve"> </w:t>
      </w:r>
      <w:r w:rsidR="00D24146" w:rsidRPr="00BE5999">
        <w:rPr>
          <w:rFonts w:ascii="Calibri" w:hAnsi="Calibri" w:cs="Calibri"/>
          <w:i/>
        </w:rPr>
        <w:t>businesses</w:t>
      </w:r>
      <w:r w:rsidRPr="00BE5999">
        <w:rPr>
          <w:rFonts w:ascii="Calibri" w:hAnsi="Calibri" w:cs="Calibri"/>
          <w:i/>
        </w:rPr>
        <w:t xml:space="preserve">, which made the festival more pleasant for our visitors </w:t>
      </w:r>
      <w:r w:rsidR="00AD62F5" w:rsidRPr="00BE5999">
        <w:rPr>
          <w:rFonts w:ascii="Calibri" w:hAnsi="Calibri" w:cs="Calibri"/>
          <w:i/>
        </w:rPr>
        <w:t>through</w:t>
      </w:r>
      <w:r w:rsidRPr="00BE5999">
        <w:rPr>
          <w:rFonts w:ascii="Calibri" w:hAnsi="Calibri" w:cs="Calibri"/>
          <w:i/>
        </w:rPr>
        <w:t xml:space="preserve"> discount</w:t>
      </w:r>
      <w:r w:rsidR="00F55D56" w:rsidRPr="00BE5999">
        <w:rPr>
          <w:rFonts w:ascii="Calibri" w:hAnsi="Calibri" w:cs="Calibri"/>
          <w:i/>
        </w:rPr>
        <w:t xml:space="preserve">s. We also appreciate </w:t>
      </w:r>
      <w:r w:rsidRPr="00BE5999">
        <w:rPr>
          <w:rFonts w:ascii="Calibri" w:hAnsi="Calibri" w:cs="Calibri"/>
          <w:i/>
        </w:rPr>
        <w:t>foreign volunteers from festivals in Vienna, Tallinn or Dublin and the overall support of 14 cities involved in the Open House Europe consortium</w:t>
      </w:r>
      <w:r w:rsidR="00716FBA" w:rsidRPr="00BE5999">
        <w:rPr>
          <w:rFonts w:ascii="Calibri" w:hAnsi="Calibri" w:cs="Calibri"/>
          <w:i/>
        </w:rPr>
        <w:t xml:space="preserve"> this year</w:t>
      </w:r>
      <w:r w:rsidRPr="00BE5999">
        <w:rPr>
          <w:rFonts w:ascii="Calibri" w:hAnsi="Calibri" w:cs="Calibri"/>
          <w:i/>
        </w:rPr>
        <w:t>, because sharing experiences is another step towards improving Open House Brno</w:t>
      </w:r>
      <w:r w:rsidRPr="00BE5999">
        <w:rPr>
          <w:rFonts w:ascii="Calibri" w:hAnsi="Calibri" w:cs="Calibri"/>
          <w:b/>
        </w:rPr>
        <w:t xml:space="preserve">," festival spokesperson </w:t>
      </w:r>
      <w:proofErr w:type="spellStart"/>
      <w:r w:rsidRPr="00BE5999">
        <w:rPr>
          <w:rFonts w:ascii="Calibri" w:hAnsi="Calibri" w:cs="Calibri"/>
          <w:b/>
        </w:rPr>
        <w:t>Vratislav</w:t>
      </w:r>
      <w:proofErr w:type="spellEnd"/>
      <w:r w:rsidRPr="00BE5999">
        <w:rPr>
          <w:rFonts w:ascii="Calibri" w:hAnsi="Calibri" w:cs="Calibri"/>
          <w:b/>
        </w:rPr>
        <w:t xml:space="preserve"> </w:t>
      </w:r>
      <w:proofErr w:type="spellStart"/>
      <w:r w:rsidRPr="00BE5999">
        <w:rPr>
          <w:rFonts w:ascii="Calibri" w:hAnsi="Calibri" w:cs="Calibri"/>
          <w:b/>
        </w:rPr>
        <w:t>Vozník</w:t>
      </w:r>
      <w:proofErr w:type="spellEnd"/>
      <w:r w:rsidRPr="00BE5999">
        <w:rPr>
          <w:rFonts w:ascii="Calibri" w:hAnsi="Calibri" w:cs="Calibri"/>
          <w:b/>
        </w:rPr>
        <w:t xml:space="preserve"> thanks the partners.</w:t>
      </w:r>
    </w:p>
    <w:p w14:paraId="18B3408E" w14:textId="77777777" w:rsidR="002D0044" w:rsidRPr="00BE5999" w:rsidRDefault="002D0044" w:rsidP="002D0044">
      <w:pPr>
        <w:rPr>
          <w:rFonts w:ascii="Calibri" w:hAnsi="Calibri" w:cs="Calibri"/>
          <w:b/>
        </w:rPr>
      </w:pPr>
    </w:p>
    <w:p w14:paraId="7D338025" w14:textId="5E1C7CED" w:rsidR="002D0044" w:rsidRPr="00BE5999" w:rsidRDefault="007C37F2" w:rsidP="002D0044">
      <w:pPr>
        <w:rPr>
          <w:rFonts w:ascii="Calibri" w:hAnsi="Calibri" w:cs="Calibri"/>
          <w:b/>
        </w:rPr>
      </w:pPr>
      <w:r w:rsidRPr="00BE5999">
        <w:rPr>
          <w:rFonts w:ascii="Calibri" w:hAnsi="Calibri" w:cs="Calibri"/>
          <w:b/>
        </w:rPr>
        <w:lastRenderedPageBreak/>
        <w:t>T</w:t>
      </w:r>
      <w:r w:rsidR="002D0044" w:rsidRPr="00BE5999">
        <w:rPr>
          <w:rFonts w:ascii="Calibri" w:hAnsi="Calibri" w:cs="Calibri"/>
          <w:b/>
        </w:rPr>
        <w:t>he organizers will add attractions from the year 2024 as well as from other European Open Houses throughout the year</w:t>
      </w:r>
      <w:r w:rsidRPr="00BE5999">
        <w:rPr>
          <w:rFonts w:ascii="Calibri" w:hAnsi="Calibri" w:cs="Calibri"/>
          <w:b/>
        </w:rPr>
        <w:t xml:space="preserve"> on www.openhousebrno.cz</w:t>
      </w:r>
      <w:r w:rsidR="00BA4324" w:rsidRPr="00BE5999">
        <w:rPr>
          <w:rFonts w:ascii="Calibri" w:hAnsi="Calibri" w:cs="Calibri"/>
          <w:b/>
        </w:rPr>
        <w:t>,</w:t>
      </w:r>
      <w:r w:rsidRPr="00BE5999">
        <w:rPr>
          <w:rFonts w:ascii="Calibri" w:hAnsi="Calibri" w:cs="Calibri"/>
          <w:b/>
        </w:rPr>
        <w:t xml:space="preserve"> on fb.com/</w:t>
      </w:r>
      <w:proofErr w:type="spellStart"/>
      <w:r w:rsidRPr="00BE5999">
        <w:rPr>
          <w:rFonts w:ascii="Calibri" w:hAnsi="Calibri" w:cs="Calibri"/>
          <w:b/>
        </w:rPr>
        <w:t>openhousebrno</w:t>
      </w:r>
      <w:proofErr w:type="spellEnd"/>
      <w:r w:rsidRPr="00BE5999">
        <w:rPr>
          <w:rFonts w:ascii="Calibri" w:hAnsi="Calibri" w:cs="Calibri"/>
          <w:b/>
        </w:rPr>
        <w:t xml:space="preserve"> and instagram.com/</w:t>
      </w:r>
      <w:proofErr w:type="spellStart"/>
      <w:r w:rsidRPr="00BE5999">
        <w:rPr>
          <w:rFonts w:ascii="Calibri" w:hAnsi="Calibri" w:cs="Calibri"/>
          <w:b/>
        </w:rPr>
        <w:t>openhousebrno</w:t>
      </w:r>
      <w:proofErr w:type="spellEnd"/>
      <w:r w:rsidR="002D0044" w:rsidRPr="00BE5999">
        <w:rPr>
          <w:rFonts w:ascii="Calibri" w:hAnsi="Calibri" w:cs="Calibri"/>
          <w:b/>
        </w:rPr>
        <w:t xml:space="preserve">. </w:t>
      </w:r>
    </w:p>
    <w:p w14:paraId="1D6C36CA" w14:textId="4792D6EF" w:rsidR="002D0044" w:rsidRPr="00BE5999" w:rsidRDefault="002D0044" w:rsidP="002D0044">
      <w:pPr>
        <w:rPr>
          <w:rFonts w:ascii="Calibri" w:hAnsi="Calibri" w:cs="Calibri"/>
        </w:rPr>
      </w:pPr>
      <w:r w:rsidRPr="00BE5999">
        <w:rPr>
          <w:rFonts w:ascii="Calibri" w:hAnsi="Calibri" w:cs="Calibri"/>
          <w:b/>
        </w:rPr>
        <w:t xml:space="preserve">The festival </w:t>
      </w:r>
      <w:r w:rsidR="00BA4324" w:rsidRPr="00BE5999">
        <w:rPr>
          <w:rFonts w:ascii="Calibri" w:hAnsi="Calibri" w:cs="Calibri"/>
          <w:b/>
        </w:rPr>
        <w:t>is also part of</w:t>
      </w:r>
      <w:r w:rsidRPr="00BE5999">
        <w:rPr>
          <w:rFonts w:ascii="Calibri" w:hAnsi="Calibri" w:cs="Calibri"/>
          <w:b/>
        </w:rPr>
        <w:t xml:space="preserve"> Open House Worldwide, </w:t>
      </w:r>
      <w:r w:rsidRPr="00BE5999">
        <w:rPr>
          <w:rFonts w:ascii="Calibri" w:hAnsi="Calibri" w:cs="Calibri"/>
        </w:rPr>
        <w:t xml:space="preserve">a network of more than sixty </w:t>
      </w:r>
      <w:r w:rsidR="00786A14" w:rsidRPr="00BE5999">
        <w:rPr>
          <w:rFonts w:ascii="Calibri" w:hAnsi="Calibri" w:cs="Calibri"/>
        </w:rPr>
        <w:t>cities</w:t>
      </w:r>
      <w:r w:rsidRPr="00BE5999">
        <w:rPr>
          <w:rFonts w:ascii="Calibri" w:hAnsi="Calibri" w:cs="Calibri"/>
        </w:rPr>
        <w:t xml:space="preserve"> around the world</w:t>
      </w:r>
      <w:r w:rsidR="00582951" w:rsidRPr="00BE5999">
        <w:rPr>
          <w:rFonts w:ascii="Calibri" w:hAnsi="Calibri" w:cs="Calibri"/>
        </w:rPr>
        <w:t>,</w:t>
      </w:r>
      <w:r w:rsidRPr="00BE5999">
        <w:rPr>
          <w:rFonts w:ascii="Calibri" w:hAnsi="Calibri" w:cs="Calibri"/>
        </w:rPr>
        <w:t xml:space="preserve"> organizing festivals of architecture for the public. The organized events reach more than two million people around the world every year. Brno has been part of this network since 2018.</w:t>
      </w:r>
    </w:p>
    <w:p w14:paraId="75E15DD3" w14:textId="5FA10653" w:rsidR="002D0044" w:rsidRPr="00BE5999" w:rsidRDefault="002D0044" w:rsidP="002D0044">
      <w:pPr>
        <w:rPr>
          <w:rFonts w:ascii="Calibri" w:hAnsi="Calibri" w:cs="Calibri"/>
        </w:rPr>
      </w:pPr>
      <w:r w:rsidRPr="00BE5999">
        <w:rPr>
          <w:rFonts w:ascii="Calibri" w:hAnsi="Calibri" w:cs="Calibri"/>
        </w:rPr>
        <w:t xml:space="preserve">The festival is </w:t>
      </w:r>
      <w:r w:rsidR="00582951" w:rsidRPr="00BE5999">
        <w:rPr>
          <w:rFonts w:ascii="Calibri" w:hAnsi="Calibri" w:cs="Calibri"/>
        </w:rPr>
        <w:t xml:space="preserve">now also </w:t>
      </w:r>
      <w:r w:rsidRPr="00BE5999">
        <w:rPr>
          <w:rFonts w:ascii="Calibri" w:hAnsi="Calibri" w:cs="Calibri"/>
        </w:rPr>
        <w:t xml:space="preserve">part of Open House Europe project </w:t>
      </w:r>
      <w:hyperlink r:id="rId7" w:history="1">
        <w:r w:rsidRPr="00BE5999">
          <w:rPr>
            <w:rStyle w:val="Hyperlink"/>
            <w:rFonts w:ascii="Calibri" w:hAnsi="Calibri" w:cs="Calibri"/>
          </w:rPr>
          <w:t>https://openhouseeurope.org/</w:t>
        </w:r>
      </w:hyperlink>
      <w:r w:rsidRPr="00BE5999">
        <w:rPr>
          <w:rFonts w:ascii="Calibri" w:hAnsi="Calibri" w:cs="Calibri"/>
        </w:rPr>
        <w:t xml:space="preserve"> </w:t>
      </w:r>
      <w:r w:rsidR="003450FF" w:rsidRPr="00BE5999">
        <w:rPr>
          <w:rFonts w:ascii="Calibri" w:hAnsi="Calibri" w:cs="Calibri"/>
        </w:rPr>
        <w:t>T</w:t>
      </w:r>
      <w:r w:rsidRPr="00BE5999">
        <w:rPr>
          <w:rFonts w:ascii="Calibri" w:hAnsi="Calibri" w:cs="Calibri"/>
        </w:rPr>
        <w:t>hematic axes will allow Open House Europe to shape the agenda for a debate about contemporary and heritage architecture, its values and quality.</w:t>
      </w:r>
    </w:p>
    <w:p w14:paraId="3F7C9896" w14:textId="77777777" w:rsidR="00BE5999" w:rsidRPr="00BE5999" w:rsidRDefault="00BE5999" w:rsidP="002D0044">
      <w:pPr>
        <w:rPr>
          <w:rFonts w:ascii="Calibri" w:hAnsi="Calibri" w:cs="Calibri"/>
        </w:rPr>
      </w:pPr>
    </w:p>
    <w:p w14:paraId="46FDF94C" w14:textId="1EF32EC7" w:rsidR="00BE5999" w:rsidRDefault="00BE5999" w:rsidP="002D0044">
      <w:pPr>
        <w:rPr>
          <w:rFonts w:ascii="Calibri" w:hAnsi="Calibri" w:cs="Calibri"/>
          <w:b/>
          <w:u w:val="single"/>
        </w:rPr>
      </w:pPr>
      <w:r w:rsidRPr="00BE5999">
        <w:rPr>
          <w:rFonts w:ascii="Calibri" w:hAnsi="Calibri" w:cs="Calibri"/>
          <w:b/>
          <w:u w:val="single"/>
        </w:rPr>
        <w:t>Photos drive link</w:t>
      </w:r>
      <w:r w:rsidR="001D79DF">
        <w:rPr>
          <w:rFonts w:ascii="Calibri" w:hAnsi="Calibri" w:cs="Calibri"/>
          <w:b/>
          <w:u w:val="single"/>
        </w:rPr>
        <w:t xml:space="preserve"> </w:t>
      </w:r>
      <w:hyperlink r:id="rId8" w:history="1">
        <w:r w:rsidR="001D79DF" w:rsidRPr="00F76DE7">
          <w:rPr>
            <w:rStyle w:val="Hyperlink"/>
            <w:rFonts w:ascii="Calibri" w:hAnsi="Calibri" w:cs="Calibri"/>
            <w:b/>
          </w:rPr>
          <w:t>https://drive.google.com/drive/u/1/folders/1GcUDcoI_MunzJBmThgiyJYfRhgBm6vEs</w:t>
        </w:r>
      </w:hyperlink>
    </w:p>
    <w:p w14:paraId="38A1C6F1" w14:textId="0059916B" w:rsidR="003450FF" w:rsidRPr="00BE5999" w:rsidRDefault="003450FF" w:rsidP="003450FF">
      <w:r w:rsidRPr="00BE5999">
        <w:t>Co-funded by the European Union</w:t>
      </w:r>
      <w:r w:rsidR="007C6840" w:rsidRPr="00BE5999">
        <w:t xml:space="preserve"> as 3-year collaboration under grant nr 101100328 </w:t>
      </w:r>
      <w:proofErr w:type="spellStart"/>
      <w:r w:rsidR="007C6840" w:rsidRPr="00BE5999">
        <w:t>OHEu</w:t>
      </w:r>
      <w:proofErr w:type="spellEnd"/>
      <w:r w:rsidR="007C6840" w:rsidRPr="00BE5999">
        <w:t>, CREA-CULT-2022-COOP</w:t>
      </w:r>
      <w:r w:rsidRPr="00BE5999">
        <w:t>. Views and opinions expressed are however those of the author(s) only and do not necessarily reflect those of the European Union. Neither the European Union nor the granting authority can be held responsible for them.</w:t>
      </w:r>
      <w:r w:rsidR="00D00AF0">
        <w:t xml:space="preserve"> Supported by Brno Metropolitan council.</w:t>
      </w:r>
    </w:p>
    <w:p w14:paraId="34989BCB" w14:textId="2BFF2286" w:rsidR="00D00AF0" w:rsidRDefault="00D00AF0" w:rsidP="00D00AF0">
      <w:pPr>
        <w:widowControl w:val="0"/>
        <w:tabs>
          <w:tab w:val="left" w:pos="709"/>
          <w:tab w:val="left" w:pos="1418"/>
          <w:tab w:val="left" w:pos="2127"/>
        </w:tabs>
        <w:spacing w:after="0" w:line="240" w:lineRule="auto"/>
        <w:rPr>
          <w:smallCaps/>
          <w:color w:val="7F7F7F"/>
        </w:rPr>
      </w:pPr>
      <w:r>
        <w:rPr>
          <w:smallCaps/>
          <w:color w:val="7F7F7F"/>
        </w:rPr>
        <w:t xml:space="preserve">Press Contact </w:t>
      </w:r>
    </w:p>
    <w:p w14:paraId="2AAB40B6" w14:textId="069DBED8" w:rsidR="00D00AF0" w:rsidRDefault="00D00AF0" w:rsidP="00D00AF0">
      <w:pPr>
        <w:widowControl w:val="0"/>
        <w:tabs>
          <w:tab w:val="left" w:pos="709"/>
          <w:tab w:val="left" w:pos="1418"/>
          <w:tab w:val="left" w:pos="2127"/>
        </w:tabs>
        <w:rPr>
          <w:color w:val="808080"/>
          <w:u w:val="single"/>
        </w:rPr>
      </w:pPr>
      <w:proofErr w:type="spellStart"/>
      <w:r>
        <w:rPr>
          <w:b/>
          <w:color w:val="808080"/>
        </w:rPr>
        <w:t>Vratislav</w:t>
      </w:r>
      <w:proofErr w:type="spellEnd"/>
      <w:r>
        <w:rPr>
          <w:b/>
          <w:color w:val="808080"/>
        </w:rPr>
        <w:t xml:space="preserve"> </w:t>
      </w:r>
      <w:proofErr w:type="spellStart"/>
      <w:r>
        <w:rPr>
          <w:b/>
          <w:color w:val="808080"/>
        </w:rPr>
        <w:t>Vozník</w:t>
      </w:r>
      <w:proofErr w:type="spellEnd"/>
      <w:r>
        <w:rPr>
          <w:b/>
          <w:color w:val="808080"/>
        </w:rPr>
        <w:t xml:space="preserve">, spokesperson </w:t>
      </w:r>
      <w:r>
        <w:rPr>
          <w:color w:val="808080"/>
        </w:rPr>
        <w:t xml:space="preserve">Open House Brno 2024, 607 258 508, </w:t>
      </w:r>
      <w:hyperlink r:id="rId9">
        <w:r>
          <w:rPr>
            <w:color w:val="808080"/>
            <w:u w:val="single"/>
          </w:rPr>
          <w:t>media@openhousebrno.cz</w:t>
        </w:r>
      </w:hyperlink>
    </w:p>
    <w:p w14:paraId="06DE4DD4" w14:textId="5EF1BC3A" w:rsidR="00D00AF0" w:rsidRPr="00D00AF0" w:rsidRDefault="00D00AF0" w:rsidP="00D00AF0">
      <w:pPr>
        <w:widowControl w:val="0"/>
        <w:tabs>
          <w:tab w:val="left" w:pos="709"/>
          <w:tab w:val="left" w:pos="1418"/>
          <w:tab w:val="left" w:pos="2127"/>
        </w:tabs>
        <w:rPr>
          <w:b/>
          <w:color w:val="808080"/>
        </w:rPr>
      </w:pPr>
      <w:r w:rsidRPr="00D00AF0">
        <w:rPr>
          <w:b/>
          <w:color w:val="808080"/>
        </w:rPr>
        <w:t xml:space="preserve">Open House Europe: Communications Coordinator </w:t>
      </w:r>
      <w:proofErr w:type="spellStart"/>
      <w:r w:rsidRPr="00D00AF0">
        <w:rPr>
          <w:b/>
          <w:color w:val="808080"/>
        </w:rPr>
        <w:t>Vilius</w:t>
      </w:r>
      <w:proofErr w:type="spellEnd"/>
      <w:r w:rsidRPr="00D00AF0">
        <w:rPr>
          <w:b/>
          <w:color w:val="808080"/>
        </w:rPr>
        <w:t xml:space="preserve"> </w:t>
      </w:r>
      <w:proofErr w:type="spellStart"/>
      <w:r w:rsidRPr="00D00AF0">
        <w:rPr>
          <w:b/>
          <w:color w:val="808080"/>
        </w:rPr>
        <w:t>Balčiūnas</w:t>
      </w:r>
      <w:proofErr w:type="spellEnd"/>
      <w:r w:rsidRPr="00D00AF0">
        <w:rPr>
          <w:b/>
          <w:color w:val="808080"/>
        </w:rPr>
        <w:t xml:space="preserve">, </w:t>
      </w:r>
      <w:hyperlink r:id="rId10" w:history="1">
        <w:r w:rsidRPr="00D00AF0">
          <w:rPr>
            <w:b/>
            <w:color w:val="808080"/>
          </w:rPr>
          <w:t>vilius@openhouseeurope.org</w:t>
        </w:r>
      </w:hyperlink>
    </w:p>
    <w:p w14:paraId="5D9D99C1" w14:textId="3BE15ADB" w:rsidR="00D00AF0" w:rsidRDefault="00C12CA4" w:rsidP="00D00AF0">
      <w:pPr>
        <w:widowControl w:val="0"/>
        <w:tabs>
          <w:tab w:val="left" w:pos="709"/>
          <w:tab w:val="left" w:pos="1418"/>
          <w:tab w:val="left" w:pos="2127"/>
        </w:tabs>
        <w:rPr>
          <w:color w:val="808080"/>
          <w:highlight w:val="white"/>
          <w:u w:val="single"/>
        </w:rPr>
      </w:pPr>
      <w:hyperlink r:id="rId11">
        <w:r w:rsidR="00D00AF0">
          <w:rPr>
            <w:color w:val="808080"/>
            <w:sz w:val="18"/>
            <w:szCs w:val="18"/>
            <w:highlight w:val="white"/>
            <w:u w:val="single"/>
          </w:rPr>
          <w:t>www.openhousebrno.cz</w:t>
        </w:r>
      </w:hyperlink>
      <w:r w:rsidR="00D00AF0">
        <w:rPr>
          <w:color w:val="808080"/>
        </w:rPr>
        <w:t xml:space="preserve"> / </w:t>
      </w:r>
      <w:hyperlink r:id="rId12">
        <w:r w:rsidR="00D00AF0">
          <w:rPr>
            <w:color w:val="808080"/>
            <w:sz w:val="18"/>
            <w:szCs w:val="18"/>
            <w:highlight w:val="white"/>
            <w:u w:val="single"/>
          </w:rPr>
          <w:t>facebook.com/</w:t>
        </w:r>
        <w:proofErr w:type="spellStart"/>
        <w:r w:rsidR="00D00AF0">
          <w:rPr>
            <w:color w:val="808080"/>
            <w:sz w:val="18"/>
            <w:szCs w:val="18"/>
            <w:highlight w:val="white"/>
            <w:u w:val="single"/>
          </w:rPr>
          <w:t>openhousebrno</w:t>
        </w:r>
        <w:proofErr w:type="spellEnd"/>
      </w:hyperlink>
      <w:r w:rsidR="00D00AF0">
        <w:rPr>
          <w:color w:val="808080"/>
        </w:rPr>
        <w:t xml:space="preserve"> / </w:t>
      </w:r>
      <w:hyperlink r:id="rId13">
        <w:r w:rsidR="00D00AF0">
          <w:rPr>
            <w:color w:val="808080"/>
            <w:sz w:val="18"/>
            <w:szCs w:val="18"/>
            <w:highlight w:val="white"/>
            <w:u w:val="single"/>
          </w:rPr>
          <w:t>instagram.com/</w:t>
        </w:r>
        <w:proofErr w:type="spellStart"/>
        <w:r w:rsidR="00D00AF0">
          <w:rPr>
            <w:color w:val="808080"/>
            <w:sz w:val="18"/>
            <w:szCs w:val="18"/>
            <w:highlight w:val="white"/>
            <w:u w:val="single"/>
          </w:rPr>
          <w:t>openhousebrno</w:t>
        </w:r>
        <w:proofErr w:type="spellEnd"/>
      </w:hyperlink>
      <w:r w:rsidR="00D00AF0">
        <w:rPr>
          <w:color w:val="808080"/>
          <w:sz w:val="18"/>
          <w:szCs w:val="18"/>
          <w:highlight w:val="white"/>
        </w:rPr>
        <w:t xml:space="preserve"> / </w:t>
      </w:r>
      <w:hyperlink r:id="rId14">
        <w:r w:rsidR="00D00AF0">
          <w:rPr>
            <w:color w:val="808080"/>
            <w:sz w:val="18"/>
            <w:szCs w:val="18"/>
            <w:highlight w:val="white"/>
            <w:u w:val="single"/>
          </w:rPr>
          <w:t>youtube.com/c/OpenHouseBrno2021</w:t>
        </w:r>
      </w:hyperlink>
    </w:p>
    <w:p w14:paraId="0220673F" w14:textId="29022223" w:rsidR="00D00AF0" w:rsidRDefault="001D79DF" w:rsidP="00D00AF0">
      <w:pPr>
        <w:pBdr>
          <w:top w:val="nil"/>
          <w:left w:val="nil"/>
          <w:bottom w:val="nil"/>
          <w:right w:val="nil"/>
          <w:between w:val="nil"/>
        </w:pBdr>
        <w:tabs>
          <w:tab w:val="center" w:pos="4536"/>
          <w:tab w:val="right" w:pos="9923"/>
        </w:tabs>
        <w:spacing w:after="0" w:line="240" w:lineRule="auto"/>
        <w:rPr>
          <w:color w:val="000000"/>
        </w:rPr>
      </w:pPr>
      <w:r>
        <w:rPr>
          <w:noProof/>
        </w:rPr>
        <w:drawing>
          <wp:anchor distT="0" distB="0" distL="114300" distR="114300" simplePos="0" relativeHeight="251658240" behindDoc="0" locked="0" layoutInCell="1" allowOverlap="1" wp14:anchorId="74BF3413" wp14:editId="18A99957">
            <wp:simplePos x="0" y="0"/>
            <wp:positionH relativeFrom="column">
              <wp:posOffset>3556635</wp:posOffset>
            </wp:positionH>
            <wp:positionV relativeFrom="paragraph">
              <wp:posOffset>-3175</wp:posOffset>
            </wp:positionV>
            <wp:extent cx="2705100" cy="488950"/>
            <wp:effectExtent l="0" t="0" r="0" b="635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705100" cy="488950"/>
                    </a:xfrm>
                    <a:prstGeom prst="rect">
                      <a:avLst/>
                    </a:prstGeom>
                    <a:ln/>
                  </pic:spPr>
                </pic:pic>
              </a:graphicData>
            </a:graphic>
          </wp:anchor>
        </w:drawing>
      </w:r>
      <w:bookmarkStart w:id="0" w:name="_GoBack"/>
      <w:r w:rsidR="00D00AF0">
        <w:rPr>
          <w:noProof/>
          <w:color w:val="000000"/>
        </w:rPr>
        <w:drawing>
          <wp:inline distT="0" distB="0" distL="0" distR="0" wp14:anchorId="2989F086" wp14:editId="4F06FEB7">
            <wp:extent cx="3437100" cy="485574"/>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437100" cy="485574"/>
                    </a:xfrm>
                    <a:prstGeom prst="rect">
                      <a:avLst/>
                    </a:prstGeom>
                    <a:ln/>
                  </pic:spPr>
                </pic:pic>
              </a:graphicData>
            </a:graphic>
          </wp:inline>
        </w:drawing>
      </w:r>
      <w:bookmarkEnd w:id="0"/>
      <w:r w:rsidR="00D00AF0">
        <w:rPr>
          <w:color w:val="000000"/>
        </w:rPr>
        <w:tab/>
      </w:r>
    </w:p>
    <w:sectPr w:rsidR="00D00AF0" w:rsidSect="00BD3201">
      <w:headerReference w:type="first" r:id="rId17"/>
      <w:pgSz w:w="11906" w:h="16838" w:code="9"/>
      <w:pgMar w:top="907" w:right="1134" w:bottom="340" w:left="1134"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973A" w14:textId="77777777" w:rsidR="00C12CA4" w:rsidRDefault="00C12CA4" w:rsidP="009A7EA8">
      <w:pPr>
        <w:spacing w:after="0" w:line="240" w:lineRule="auto"/>
      </w:pPr>
      <w:r>
        <w:separator/>
      </w:r>
    </w:p>
  </w:endnote>
  <w:endnote w:type="continuationSeparator" w:id="0">
    <w:p w14:paraId="3F3277DA" w14:textId="77777777" w:rsidR="00C12CA4" w:rsidRDefault="00C12CA4"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96CDD" w14:textId="77777777" w:rsidR="00C12CA4" w:rsidRDefault="00C12CA4" w:rsidP="009A7EA8">
      <w:pPr>
        <w:spacing w:after="0" w:line="240" w:lineRule="auto"/>
      </w:pPr>
      <w:r>
        <w:separator/>
      </w:r>
    </w:p>
  </w:footnote>
  <w:footnote w:type="continuationSeparator" w:id="0">
    <w:p w14:paraId="0F214857" w14:textId="77777777" w:rsidR="00C12CA4" w:rsidRDefault="00C12CA4"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D93" w14:textId="76BD01D6" w:rsidR="001A1A11" w:rsidRPr="00713004" w:rsidRDefault="001A1A11" w:rsidP="0025685D">
    <w:pPr>
      <w:pStyle w:val="Jmnoodesilatele"/>
      <w:spacing w:line="228" w:lineRule="auto"/>
      <w:ind w:firstLine="2127"/>
      <w:rPr>
        <w:rFonts w:ascii="Arial" w:hAnsi="Arial" w:cs="Arial"/>
        <w:b w:val="0"/>
        <w:bCs w:val="0"/>
        <w:color w:val="auto"/>
        <w:sz w:val="40"/>
        <w:szCs w:val="40"/>
      </w:rPr>
    </w:pPr>
    <w:r w:rsidRPr="00713004">
      <w:rPr>
        <w:rFonts w:ascii="Arial" w:hAnsi="Arial" w:cs="Arial"/>
        <w:b w:val="0"/>
        <w:bCs w:val="0"/>
        <w:color w:val="000000"/>
        <w:spacing w:val="19"/>
        <w:position w:val="8"/>
        <w:sz w:val="40"/>
        <w:szCs w:val="40"/>
      </w:rPr>
      <w:t xml:space="preserve">Festival </w:t>
    </w:r>
    <w:r w:rsidR="008C7A24">
      <w:rPr>
        <w:rFonts w:ascii="Arial" w:hAnsi="Arial" w:cs="Arial"/>
        <w:b w:val="0"/>
        <w:bCs w:val="0"/>
        <w:color w:val="000000"/>
        <w:spacing w:val="19"/>
        <w:position w:val="8"/>
        <w:sz w:val="40"/>
        <w:szCs w:val="40"/>
      </w:rPr>
      <w:t xml:space="preserve">opening </w:t>
    </w:r>
    <w:r w:rsidRPr="00713004">
      <w:rPr>
        <w:rFonts w:ascii="Arial" w:hAnsi="Arial" w:cs="Arial"/>
        <w:b w:val="0"/>
        <w:bCs w:val="0"/>
        <w:color w:val="000000"/>
        <w:spacing w:val="19"/>
        <w:position w:val="8"/>
        <w:sz w:val="40"/>
        <w:szCs w:val="40"/>
      </w:rPr>
      <w:t>Brno</w:t>
    </w:r>
  </w:p>
  <w:p w14:paraId="0B6B2CC2" w14:textId="77777777" w:rsidR="001A1A11" w:rsidRDefault="001A1A11" w:rsidP="006A256A">
    <w:pPr>
      <w:pStyle w:val="Text"/>
      <w:widowControl w:val="0"/>
      <w:jc w:val="right"/>
      <w:rPr>
        <w:rFonts w:ascii="Arial" w:hAnsi="Arial" w:cs="Arial"/>
      </w:rPr>
    </w:pPr>
    <w:r>
      <w:rPr>
        <w:rFonts w:ascii="Arial" w:hAnsi="Arial" w:cs="Arial"/>
        <w:noProof/>
        <w:lang w:val="en-GB" w:eastAsia="en-GB"/>
      </w:rPr>
      <w:drawing>
        <wp:anchor distT="152400" distB="152400" distL="152400" distR="152400" simplePos="0" relativeHeight="251658240" behindDoc="1" locked="0" layoutInCell="1" allowOverlap="1" wp14:anchorId="083FDC5F" wp14:editId="14F5EA3A">
          <wp:simplePos x="0" y="0"/>
          <wp:positionH relativeFrom="page">
            <wp:posOffset>690880</wp:posOffset>
          </wp:positionH>
          <wp:positionV relativeFrom="page">
            <wp:posOffset>362585</wp:posOffset>
          </wp:positionV>
          <wp:extent cx="1244600" cy="1206500"/>
          <wp:effectExtent l="0" t="0" r="0" b="0"/>
          <wp:wrapNone/>
          <wp:docPr id="25" name="Obrázek 2" descr="OHB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B_logo_cerne"/>
                  <pic:cNvPicPr>
                    <a:picLocks noChangeAspect="1"/>
                  </pic:cNvPicPr>
                </pic:nvPicPr>
                <pic:blipFill>
                  <a:blip r:embed="rId1">
                    <a:extLst>
                      <a:ext uri="{28A0092B-C50C-407E-A947-70E740481C1C}">
                        <a14:useLocalDpi xmlns:a14="http://schemas.microsoft.com/office/drawing/2010/main" val="0"/>
                      </a:ext>
                    </a:extLst>
                  </a:blip>
                  <a:srcRect t="69" b="69"/>
                  <a:stretch>
                    <a:fillRect/>
                  </a:stretch>
                </pic:blipFill>
                <pic:spPr bwMode="auto">
                  <a:xfrm>
                    <a:off x="0" y="0"/>
                    <a:ext cx="1244600" cy="1206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9A0C57A" w14:textId="77777777" w:rsidR="001A1A11" w:rsidRDefault="001A1A11" w:rsidP="006A256A">
    <w:pPr>
      <w:pStyle w:val="Text"/>
      <w:widowControl w:val="0"/>
      <w:jc w:val="right"/>
      <w:rPr>
        <w:rFonts w:ascii="Arial" w:hAnsi="Arial" w:cs="Arial"/>
      </w:rPr>
    </w:pPr>
  </w:p>
  <w:p w14:paraId="17C4993D" w14:textId="3B8044D5" w:rsidR="001A1A11" w:rsidRDefault="008C7A24" w:rsidP="006A256A">
    <w:pPr>
      <w:pStyle w:val="Text"/>
      <w:widowControl w:val="0"/>
      <w:jc w:val="right"/>
      <w:rPr>
        <w:rFonts w:ascii="Arial" w:hAnsi="Arial" w:cs="Arial"/>
        <w:caps/>
        <w:color w:val="7F7F7F"/>
        <w:spacing w:val="12"/>
      </w:rPr>
    </w:pPr>
    <w:r>
      <w:rPr>
        <w:rFonts w:ascii="Arial" w:hAnsi="Arial" w:cs="Arial"/>
        <w:caps/>
        <w:color w:val="7F7F7F"/>
        <w:spacing w:val="12"/>
      </w:rPr>
      <w:t xml:space="preserve">Press release </w:t>
    </w:r>
  </w:p>
  <w:p w14:paraId="6C376A50" w14:textId="6A9D3B2D" w:rsidR="001A1A11" w:rsidRDefault="002D0044" w:rsidP="006A256A">
    <w:pPr>
      <w:pStyle w:val="Text"/>
      <w:widowControl w:val="0"/>
      <w:jc w:val="right"/>
      <w:rPr>
        <w:rFonts w:ascii="Arial" w:hAnsi="Arial" w:cs="Arial"/>
        <w:sz w:val="24"/>
        <w:szCs w:val="24"/>
      </w:rPr>
    </w:pPr>
    <w:r>
      <w:rPr>
        <w:rFonts w:ascii="Arial" w:hAnsi="Arial" w:cs="Arial"/>
        <w:caps/>
        <w:color w:val="7F7F7F"/>
        <w:spacing w:val="12"/>
        <w:vertAlign w:val="superscript"/>
      </w:rPr>
      <w:t>20</w:t>
    </w:r>
    <w:r w:rsidR="008C7A24" w:rsidRPr="008C7A24">
      <w:rPr>
        <w:rFonts w:ascii="Arial" w:hAnsi="Arial" w:cs="Arial"/>
        <w:caps/>
        <w:color w:val="7F7F7F"/>
        <w:spacing w:val="12"/>
        <w:vertAlign w:val="superscript"/>
      </w:rPr>
      <w:t>TH</w:t>
    </w:r>
    <w:r w:rsidR="008C7A24">
      <w:rPr>
        <w:rFonts w:ascii="Arial" w:hAnsi="Arial" w:cs="Arial"/>
        <w:caps/>
        <w:color w:val="7F7F7F"/>
        <w:spacing w:val="12"/>
      </w:rPr>
      <w:t xml:space="preserve"> mAY </w:t>
    </w:r>
    <w:r w:rsidR="001A1A11" w:rsidRPr="00592158">
      <w:rPr>
        <w:rFonts w:ascii="Arial" w:hAnsi="Arial" w:cs="Arial"/>
        <w:caps/>
        <w:color w:val="7F7F7F"/>
        <w:spacing w:val="12"/>
      </w:rPr>
      <w:t>202</w:t>
    </w:r>
    <w:r>
      <w:rPr>
        <w:rFonts w:ascii="Arial" w:hAnsi="Arial" w:cs="Arial"/>
        <w:caps/>
        <w:color w:val="7F7F7F"/>
        <w:spacing w:val="1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6F"/>
    <w:rsid w:val="000045B9"/>
    <w:rsid w:val="00004998"/>
    <w:rsid w:val="000074EF"/>
    <w:rsid w:val="00010866"/>
    <w:rsid w:val="00010D4E"/>
    <w:rsid w:val="000130FD"/>
    <w:rsid w:val="00014542"/>
    <w:rsid w:val="00017EB5"/>
    <w:rsid w:val="0002262A"/>
    <w:rsid w:val="00022743"/>
    <w:rsid w:val="0002351C"/>
    <w:rsid w:val="00024FD9"/>
    <w:rsid w:val="0003056B"/>
    <w:rsid w:val="00031E96"/>
    <w:rsid w:val="00032C8A"/>
    <w:rsid w:val="000337A9"/>
    <w:rsid w:val="000346FB"/>
    <w:rsid w:val="00034F39"/>
    <w:rsid w:val="00035880"/>
    <w:rsid w:val="00041073"/>
    <w:rsid w:val="00046170"/>
    <w:rsid w:val="00053D24"/>
    <w:rsid w:val="00054F62"/>
    <w:rsid w:val="00056CB3"/>
    <w:rsid w:val="00061A0A"/>
    <w:rsid w:val="00067827"/>
    <w:rsid w:val="000741F5"/>
    <w:rsid w:val="00081092"/>
    <w:rsid w:val="000819CC"/>
    <w:rsid w:val="00086695"/>
    <w:rsid w:val="000B670D"/>
    <w:rsid w:val="000B7E96"/>
    <w:rsid w:val="000D360A"/>
    <w:rsid w:val="000E06A6"/>
    <w:rsid w:val="000E0C30"/>
    <w:rsid w:val="000F1901"/>
    <w:rsid w:val="000F3D93"/>
    <w:rsid w:val="001021F3"/>
    <w:rsid w:val="0010422D"/>
    <w:rsid w:val="00107D4D"/>
    <w:rsid w:val="00115EDB"/>
    <w:rsid w:val="001212E5"/>
    <w:rsid w:val="001257C5"/>
    <w:rsid w:val="00131911"/>
    <w:rsid w:val="001321AE"/>
    <w:rsid w:val="00143A60"/>
    <w:rsid w:val="00145FF4"/>
    <w:rsid w:val="001477DF"/>
    <w:rsid w:val="001642D7"/>
    <w:rsid w:val="00182F0B"/>
    <w:rsid w:val="00186D77"/>
    <w:rsid w:val="00194994"/>
    <w:rsid w:val="00195E0A"/>
    <w:rsid w:val="001A1A11"/>
    <w:rsid w:val="001A1B8C"/>
    <w:rsid w:val="001B1EE5"/>
    <w:rsid w:val="001B4847"/>
    <w:rsid w:val="001C0EC4"/>
    <w:rsid w:val="001C19DF"/>
    <w:rsid w:val="001D0484"/>
    <w:rsid w:val="001D66F4"/>
    <w:rsid w:val="001D79DF"/>
    <w:rsid w:val="001E05EF"/>
    <w:rsid w:val="001E4A4C"/>
    <w:rsid w:val="0020029D"/>
    <w:rsid w:val="00202E7F"/>
    <w:rsid w:val="00204477"/>
    <w:rsid w:val="002257D1"/>
    <w:rsid w:val="002317FC"/>
    <w:rsid w:val="00232029"/>
    <w:rsid w:val="00232B53"/>
    <w:rsid w:val="00236C45"/>
    <w:rsid w:val="00240385"/>
    <w:rsid w:val="0024177B"/>
    <w:rsid w:val="00246AC0"/>
    <w:rsid w:val="00251CE8"/>
    <w:rsid w:val="00254D62"/>
    <w:rsid w:val="0025503F"/>
    <w:rsid w:val="00255E97"/>
    <w:rsid w:val="0025685D"/>
    <w:rsid w:val="00260AA9"/>
    <w:rsid w:val="00282838"/>
    <w:rsid w:val="00283A7E"/>
    <w:rsid w:val="00283DC5"/>
    <w:rsid w:val="00284DA9"/>
    <w:rsid w:val="00294787"/>
    <w:rsid w:val="002A3972"/>
    <w:rsid w:val="002A7790"/>
    <w:rsid w:val="002B2E00"/>
    <w:rsid w:val="002C0652"/>
    <w:rsid w:val="002C544E"/>
    <w:rsid w:val="002C6918"/>
    <w:rsid w:val="002D0044"/>
    <w:rsid w:val="002D568D"/>
    <w:rsid w:val="002E18BA"/>
    <w:rsid w:val="002E2308"/>
    <w:rsid w:val="002E68C7"/>
    <w:rsid w:val="002F78F2"/>
    <w:rsid w:val="00302DCE"/>
    <w:rsid w:val="003051C9"/>
    <w:rsid w:val="00305343"/>
    <w:rsid w:val="00305894"/>
    <w:rsid w:val="00307F63"/>
    <w:rsid w:val="00315E21"/>
    <w:rsid w:val="0032681B"/>
    <w:rsid w:val="00332F31"/>
    <w:rsid w:val="003450FF"/>
    <w:rsid w:val="0035182C"/>
    <w:rsid w:val="0035412B"/>
    <w:rsid w:val="00356318"/>
    <w:rsid w:val="003601B0"/>
    <w:rsid w:val="00362F6F"/>
    <w:rsid w:val="0037452B"/>
    <w:rsid w:val="003773E0"/>
    <w:rsid w:val="00383ED1"/>
    <w:rsid w:val="00387E75"/>
    <w:rsid w:val="003908DB"/>
    <w:rsid w:val="00393354"/>
    <w:rsid w:val="003970DA"/>
    <w:rsid w:val="00397BC8"/>
    <w:rsid w:val="003A585C"/>
    <w:rsid w:val="003B12F5"/>
    <w:rsid w:val="003B73C2"/>
    <w:rsid w:val="003C001F"/>
    <w:rsid w:val="003C0364"/>
    <w:rsid w:val="003C38FB"/>
    <w:rsid w:val="003D081F"/>
    <w:rsid w:val="003D4895"/>
    <w:rsid w:val="003D55C3"/>
    <w:rsid w:val="003E7043"/>
    <w:rsid w:val="003E74F6"/>
    <w:rsid w:val="003E7C23"/>
    <w:rsid w:val="003F07C4"/>
    <w:rsid w:val="003F3714"/>
    <w:rsid w:val="004009D5"/>
    <w:rsid w:val="004104CD"/>
    <w:rsid w:val="00412531"/>
    <w:rsid w:val="0042350D"/>
    <w:rsid w:val="00423D59"/>
    <w:rsid w:val="00425274"/>
    <w:rsid w:val="00431D21"/>
    <w:rsid w:val="0043348C"/>
    <w:rsid w:val="00442716"/>
    <w:rsid w:val="004470EF"/>
    <w:rsid w:val="00452C71"/>
    <w:rsid w:val="00455045"/>
    <w:rsid w:val="004569B6"/>
    <w:rsid w:val="00456CF6"/>
    <w:rsid w:val="004571F6"/>
    <w:rsid w:val="00462FC9"/>
    <w:rsid w:val="004635D7"/>
    <w:rsid w:val="00465BF0"/>
    <w:rsid w:val="00474152"/>
    <w:rsid w:val="00481E0E"/>
    <w:rsid w:val="004830C8"/>
    <w:rsid w:val="004866E3"/>
    <w:rsid w:val="0049024E"/>
    <w:rsid w:val="004954D6"/>
    <w:rsid w:val="004A262E"/>
    <w:rsid w:val="004A3FE0"/>
    <w:rsid w:val="004A6DF2"/>
    <w:rsid w:val="004B77CC"/>
    <w:rsid w:val="004B7B5C"/>
    <w:rsid w:val="004C0739"/>
    <w:rsid w:val="004C12AF"/>
    <w:rsid w:val="004C1D48"/>
    <w:rsid w:val="004C469E"/>
    <w:rsid w:val="004D0479"/>
    <w:rsid w:val="004D0C7B"/>
    <w:rsid w:val="004D3D77"/>
    <w:rsid w:val="004D422F"/>
    <w:rsid w:val="004D5799"/>
    <w:rsid w:val="004F0155"/>
    <w:rsid w:val="004F2EE7"/>
    <w:rsid w:val="004F4D85"/>
    <w:rsid w:val="004F5F9E"/>
    <w:rsid w:val="005050FB"/>
    <w:rsid w:val="00507FD9"/>
    <w:rsid w:val="005127FD"/>
    <w:rsid w:val="00513B0A"/>
    <w:rsid w:val="00514E12"/>
    <w:rsid w:val="00515E7B"/>
    <w:rsid w:val="00522614"/>
    <w:rsid w:val="00525CB1"/>
    <w:rsid w:val="0053626B"/>
    <w:rsid w:val="00541A18"/>
    <w:rsid w:val="005448B7"/>
    <w:rsid w:val="00550AC7"/>
    <w:rsid w:val="00554311"/>
    <w:rsid w:val="005573A6"/>
    <w:rsid w:val="00565867"/>
    <w:rsid w:val="005725DA"/>
    <w:rsid w:val="00572CDB"/>
    <w:rsid w:val="00582951"/>
    <w:rsid w:val="005959D7"/>
    <w:rsid w:val="005A12B0"/>
    <w:rsid w:val="005A29C6"/>
    <w:rsid w:val="005A7B93"/>
    <w:rsid w:val="005B0E66"/>
    <w:rsid w:val="005B35E2"/>
    <w:rsid w:val="005B7A9C"/>
    <w:rsid w:val="005C1344"/>
    <w:rsid w:val="005C45B3"/>
    <w:rsid w:val="005C7004"/>
    <w:rsid w:val="005C768E"/>
    <w:rsid w:val="005C7F42"/>
    <w:rsid w:val="005D07B9"/>
    <w:rsid w:val="005D0CD2"/>
    <w:rsid w:val="005D4703"/>
    <w:rsid w:val="005E6364"/>
    <w:rsid w:val="005F237F"/>
    <w:rsid w:val="00600F1C"/>
    <w:rsid w:val="0060108F"/>
    <w:rsid w:val="0060546F"/>
    <w:rsid w:val="0060777C"/>
    <w:rsid w:val="00614D23"/>
    <w:rsid w:val="00625792"/>
    <w:rsid w:val="006259BD"/>
    <w:rsid w:val="0063342D"/>
    <w:rsid w:val="0063474D"/>
    <w:rsid w:val="00646CE6"/>
    <w:rsid w:val="00651D6C"/>
    <w:rsid w:val="00654BF8"/>
    <w:rsid w:val="00663FB6"/>
    <w:rsid w:val="00670889"/>
    <w:rsid w:val="006732B9"/>
    <w:rsid w:val="0067345E"/>
    <w:rsid w:val="00676EE8"/>
    <w:rsid w:val="006863D1"/>
    <w:rsid w:val="006866C7"/>
    <w:rsid w:val="006921AB"/>
    <w:rsid w:val="006A07B4"/>
    <w:rsid w:val="006A256A"/>
    <w:rsid w:val="006A461A"/>
    <w:rsid w:val="006A4F07"/>
    <w:rsid w:val="006B055A"/>
    <w:rsid w:val="006B33E7"/>
    <w:rsid w:val="006B3E2D"/>
    <w:rsid w:val="006B79DF"/>
    <w:rsid w:val="006C3596"/>
    <w:rsid w:val="006C46A7"/>
    <w:rsid w:val="006D1090"/>
    <w:rsid w:val="006E0346"/>
    <w:rsid w:val="006F23E2"/>
    <w:rsid w:val="006F74AB"/>
    <w:rsid w:val="0070140B"/>
    <w:rsid w:val="00702421"/>
    <w:rsid w:val="007026D5"/>
    <w:rsid w:val="00703C4C"/>
    <w:rsid w:val="00704B26"/>
    <w:rsid w:val="00716FBA"/>
    <w:rsid w:val="00725D5E"/>
    <w:rsid w:val="00725F7C"/>
    <w:rsid w:val="0072717D"/>
    <w:rsid w:val="007340A7"/>
    <w:rsid w:val="007472F0"/>
    <w:rsid w:val="00747397"/>
    <w:rsid w:val="0075343A"/>
    <w:rsid w:val="00756F15"/>
    <w:rsid w:val="00761C90"/>
    <w:rsid w:val="00764463"/>
    <w:rsid w:val="00765871"/>
    <w:rsid w:val="00770720"/>
    <w:rsid w:val="00772697"/>
    <w:rsid w:val="00786A14"/>
    <w:rsid w:val="007976DD"/>
    <w:rsid w:val="00797F61"/>
    <w:rsid w:val="007B1753"/>
    <w:rsid w:val="007C37F2"/>
    <w:rsid w:val="007C3A27"/>
    <w:rsid w:val="007C6840"/>
    <w:rsid w:val="007D0B29"/>
    <w:rsid w:val="007D50EC"/>
    <w:rsid w:val="007D63BF"/>
    <w:rsid w:val="007E5936"/>
    <w:rsid w:val="007E65F9"/>
    <w:rsid w:val="007E7534"/>
    <w:rsid w:val="007E7799"/>
    <w:rsid w:val="007F058B"/>
    <w:rsid w:val="007F67BF"/>
    <w:rsid w:val="00801A88"/>
    <w:rsid w:val="008051AD"/>
    <w:rsid w:val="00806367"/>
    <w:rsid w:val="0080687E"/>
    <w:rsid w:val="00807DF7"/>
    <w:rsid w:val="00814A2B"/>
    <w:rsid w:val="00816660"/>
    <w:rsid w:val="00817890"/>
    <w:rsid w:val="008454C5"/>
    <w:rsid w:val="00847E7A"/>
    <w:rsid w:val="00854B8B"/>
    <w:rsid w:val="00856211"/>
    <w:rsid w:val="00870F8C"/>
    <w:rsid w:val="00872452"/>
    <w:rsid w:val="00875DCB"/>
    <w:rsid w:val="008762DC"/>
    <w:rsid w:val="00876862"/>
    <w:rsid w:val="00883929"/>
    <w:rsid w:val="008867BC"/>
    <w:rsid w:val="00887C18"/>
    <w:rsid w:val="00890DE6"/>
    <w:rsid w:val="00896DFD"/>
    <w:rsid w:val="008A272C"/>
    <w:rsid w:val="008A797F"/>
    <w:rsid w:val="008B1306"/>
    <w:rsid w:val="008B604D"/>
    <w:rsid w:val="008C4EF1"/>
    <w:rsid w:val="008C7A24"/>
    <w:rsid w:val="008D0102"/>
    <w:rsid w:val="008D2656"/>
    <w:rsid w:val="008D5F97"/>
    <w:rsid w:val="008D650F"/>
    <w:rsid w:val="008E1471"/>
    <w:rsid w:val="008F203D"/>
    <w:rsid w:val="008F6437"/>
    <w:rsid w:val="008F781D"/>
    <w:rsid w:val="009115E6"/>
    <w:rsid w:val="00921524"/>
    <w:rsid w:val="00923155"/>
    <w:rsid w:val="0093133E"/>
    <w:rsid w:val="00934066"/>
    <w:rsid w:val="00934B26"/>
    <w:rsid w:val="00935C94"/>
    <w:rsid w:val="00937D07"/>
    <w:rsid w:val="00941BC5"/>
    <w:rsid w:val="00945A4E"/>
    <w:rsid w:val="00947645"/>
    <w:rsid w:val="00951B05"/>
    <w:rsid w:val="00953E98"/>
    <w:rsid w:val="00957231"/>
    <w:rsid w:val="00962881"/>
    <w:rsid w:val="00972D06"/>
    <w:rsid w:val="00973929"/>
    <w:rsid w:val="00974866"/>
    <w:rsid w:val="00981E2A"/>
    <w:rsid w:val="009878BF"/>
    <w:rsid w:val="0099097F"/>
    <w:rsid w:val="00994E15"/>
    <w:rsid w:val="009A604E"/>
    <w:rsid w:val="009A75FE"/>
    <w:rsid w:val="009A7AF0"/>
    <w:rsid w:val="009A7EA8"/>
    <w:rsid w:val="009B3F2C"/>
    <w:rsid w:val="009C3826"/>
    <w:rsid w:val="009C51C9"/>
    <w:rsid w:val="009C751B"/>
    <w:rsid w:val="009D08AB"/>
    <w:rsid w:val="009E503D"/>
    <w:rsid w:val="009E621F"/>
    <w:rsid w:val="009F7BDD"/>
    <w:rsid w:val="00A00951"/>
    <w:rsid w:val="00A0784A"/>
    <w:rsid w:val="00A35B33"/>
    <w:rsid w:val="00A36481"/>
    <w:rsid w:val="00A41126"/>
    <w:rsid w:val="00A64689"/>
    <w:rsid w:val="00A66E67"/>
    <w:rsid w:val="00A820C0"/>
    <w:rsid w:val="00A82700"/>
    <w:rsid w:val="00A871D0"/>
    <w:rsid w:val="00AA1565"/>
    <w:rsid w:val="00AA1D46"/>
    <w:rsid w:val="00AA2422"/>
    <w:rsid w:val="00AA4522"/>
    <w:rsid w:val="00AA5629"/>
    <w:rsid w:val="00AA78E5"/>
    <w:rsid w:val="00AB6FE9"/>
    <w:rsid w:val="00AC2C9D"/>
    <w:rsid w:val="00AC4388"/>
    <w:rsid w:val="00AC5997"/>
    <w:rsid w:val="00AD0CEB"/>
    <w:rsid w:val="00AD4A1E"/>
    <w:rsid w:val="00AD52E7"/>
    <w:rsid w:val="00AD62F5"/>
    <w:rsid w:val="00AD7694"/>
    <w:rsid w:val="00AE7A46"/>
    <w:rsid w:val="00AF0911"/>
    <w:rsid w:val="00AF2550"/>
    <w:rsid w:val="00AF3A43"/>
    <w:rsid w:val="00AF6780"/>
    <w:rsid w:val="00B0078F"/>
    <w:rsid w:val="00B04926"/>
    <w:rsid w:val="00B05F7E"/>
    <w:rsid w:val="00B15464"/>
    <w:rsid w:val="00B27648"/>
    <w:rsid w:val="00B31812"/>
    <w:rsid w:val="00B4035E"/>
    <w:rsid w:val="00B411A7"/>
    <w:rsid w:val="00B47157"/>
    <w:rsid w:val="00B4793F"/>
    <w:rsid w:val="00B57BED"/>
    <w:rsid w:val="00B60838"/>
    <w:rsid w:val="00B620F3"/>
    <w:rsid w:val="00B67D9B"/>
    <w:rsid w:val="00B80BE2"/>
    <w:rsid w:val="00B82C0E"/>
    <w:rsid w:val="00B95C32"/>
    <w:rsid w:val="00BA1043"/>
    <w:rsid w:val="00BA4324"/>
    <w:rsid w:val="00BA5A61"/>
    <w:rsid w:val="00BB54CC"/>
    <w:rsid w:val="00BB644E"/>
    <w:rsid w:val="00BC3D84"/>
    <w:rsid w:val="00BD3201"/>
    <w:rsid w:val="00BD33ED"/>
    <w:rsid w:val="00BD4DA3"/>
    <w:rsid w:val="00BE10AB"/>
    <w:rsid w:val="00BE1C6D"/>
    <w:rsid w:val="00BE25AB"/>
    <w:rsid w:val="00BE5999"/>
    <w:rsid w:val="00BF2291"/>
    <w:rsid w:val="00BF78FB"/>
    <w:rsid w:val="00C06B24"/>
    <w:rsid w:val="00C10D5C"/>
    <w:rsid w:val="00C12CA4"/>
    <w:rsid w:val="00C13CF4"/>
    <w:rsid w:val="00C15A27"/>
    <w:rsid w:val="00C216E6"/>
    <w:rsid w:val="00C276C8"/>
    <w:rsid w:val="00C30C44"/>
    <w:rsid w:val="00C31BB8"/>
    <w:rsid w:val="00C37465"/>
    <w:rsid w:val="00C42514"/>
    <w:rsid w:val="00C44680"/>
    <w:rsid w:val="00C57F86"/>
    <w:rsid w:val="00C670FC"/>
    <w:rsid w:val="00C73DE9"/>
    <w:rsid w:val="00C8025E"/>
    <w:rsid w:val="00C804EF"/>
    <w:rsid w:val="00C80B7B"/>
    <w:rsid w:val="00C92344"/>
    <w:rsid w:val="00C95B1C"/>
    <w:rsid w:val="00CA6A3A"/>
    <w:rsid w:val="00CA7E90"/>
    <w:rsid w:val="00CB7637"/>
    <w:rsid w:val="00CC364E"/>
    <w:rsid w:val="00CC4E9B"/>
    <w:rsid w:val="00CD0332"/>
    <w:rsid w:val="00CD1F1C"/>
    <w:rsid w:val="00CD4951"/>
    <w:rsid w:val="00CD53B6"/>
    <w:rsid w:val="00CE3AC9"/>
    <w:rsid w:val="00CF41E4"/>
    <w:rsid w:val="00D00AF0"/>
    <w:rsid w:val="00D11D08"/>
    <w:rsid w:val="00D236D8"/>
    <w:rsid w:val="00D24146"/>
    <w:rsid w:val="00D312AE"/>
    <w:rsid w:val="00D31CDB"/>
    <w:rsid w:val="00D40C28"/>
    <w:rsid w:val="00D434FF"/>
    <w:rsid w:val="00D454A9"/>
    <w:rsid w:val="00D50F41"/>
    <w:rsid w:val="00D531DE"/>
    <w:rsid w:val="00D54A2D"/>
    <w:rsid w:val="00D7103E"/>
    <w:rsid w:val="00D71AE9"/>
    <w:rsid w:val="00D739B5"/>
    <w:rsid w:val="00D74859"/>
    <w:rsid w:val="00D8157B"/>
    <w:rsid w:val="00D82706"/>
    <w:rsid w:val="00D87C2D"/>
    <w:rsid w:val="00DA1682"/>
    <w:rsid w:val="00DA29D6"/>
    <w:rsid w:val="00DA3880"/>
    <w:rsid w:val="00DB3B5B"/>
    <w:rsid w:val="00DB3C08"/>
    <w:rsid w:val="00DB7C5B"/>
    <w:rsid w:val="00DC6814"/>
    <w:rsid w:val="00DD59EB"/>
    <w:rsid w:val="00DE05E6"/>
    <w:rsid w:val="00DE2711"/>
    <w:rsid w:val="00DE51EB"/>
    <w:rsid w:val="00DE5842"/>
    <w:rsid w:val="00DE6666"/>
    <w:rsid w:val="00E105C6"/>
    <w:rsid w:val="00E174F5"/>
    <w:rsid w:val="00E27095"/>
    <w:rsid w:val="00E46DFB"/>
    <w:rsid w:val="00E470AE"/>
    <w:rsid w:val="00E56C31"/>
    <w:rsid w:val="00E57F85"/>
    <w:rsid w:val="00E65D9D"/>
    <w:rsid w:val="00E7310C"/>
    <w:rsid w:val="00E81041"/>
    <w:rsid w:val="00E81639"/>
    <w:rsid w:val="00E8358F"/>
    <w:rsid w:val="00E91A3B"/>
    <w:rsid w:val="00EB0234"/>
    <w:rsid w:val="00EB5C46"/>
    <w:rsid w:val="00EB6BDF"/>
    <w:rsid w:val="00EC3B75"/>
    <w:rsid w:val="00EC4571"/>
    <w:rsid w:val="00EC4CC0"/>
    <w:rsid w:val="00ED53CB"/>
    <w:rsid w:val="00EE055D"/>
    <w:rsid w:val="00EE0E8D"/>
    <w:rsid w:val="00EE4B47"/>
    <w:rsid w:val="00EE5137"/>
    <w:rsid w:val="00EE58B2"/>
    <w:rsid w:val="00EF2120"/>
    <w:rsid w:val="00F1073E"/>
    <w:rsid w:val="00F11950"/>
    <w:rsid w:val="00F15494"/>
    <w:rsid w:val="00F15B59"/>
    <w:rsid w:val="00F161B3"/>
    <w:rsid w:val="00F237D6"/>
    <w:rsid w:val="00F2646E"/>
    <w:rsid w:val="00F32DB0"/>
    <w:rsid w:val="00F334BB"/>
    <w:rsid w:val="00F40646"/>
    <w:rsid w:val="00F40CF5"/>
    <w:rsid w:val="00F4170C"/>
    <w:rsid w:val="00F41E47"/>
    <w:rsid w:val="00F431E5"/>
    <w:rsid w:val="00F55D56"/>
    <w:rsid w:val="00F577E4"/>
    <w:rsid w:val="00F66927"/>
    <w:rsid w:val="00F74DA1"/>
    <w:rsid w:val="00F82E51"/>
    <w:rsid w:val="00F83979"/>
    <w:rsid w:val="00F94A44"/>
    <w:rsid w:val="00F95B14"/>
    <w:rsid w:val="00F95F1F"/>
    <w:rsid w:val="00F9784C"/>
    <w:rsid w:val="00FA1F3B"/>
    <w:rsid w:val="00FA23C1"/>
    <w:rsid w:val="00FA314D"/>
    <w:rsid w:val="00FA31C0"/>
    <w:rsid w:val="00FB04ED"/>
    <w:rsid w:val="00FB450F"/>
    <w:rsid w:val="00FC0DD2"/>
    <w:rsid w:val="00FC306B"/>
    <w:rsid w:val="00FC430B"/>
    <w:rsid w:val="00FC5B5C"/>
    <w:rsid w:val="00FD4BB8"/>
    <w:rsid w:val="00FD57AA"/>
    <w:rsid w:val="00FD7AC6"/>
    <w:rsid w:val="00FE06A3"/>
    <w:rsid w:val="00FE239A"/>
    <w:rsid w:val="00FE6844"/>
    <w:rsid w:val="00FF1328"/>
  </w:rsids>
  <m:mathPr>
    <m:mathFont m:val="Cambria Math"/>
    <m:brkBin m:val="before"/>
    <m:brkBinSub m:val="--"/>
    <m:smallFrac m:val="0"/>
    <m:dispDef/>
    <m:lMargin m:val="0"/>
    <m:rMargin m:val="0"/>
    <m:defJc m:val="centerGroup"/>
    <m:wrapIndent m:val="1440"/>
    <m:intLim m:val="subSup"/>
    <m:naryLim m:val="undOvr"/>
  </m:mathPr>
  <w:themeFontLang w:val="cs-CZ"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DA6BF"/>
  <w15:docId w15:val="{196CBB3A-6678-426A-94A4-D336351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4EF"/>
    <w:rPr>
      <w:color w:val="0563C1" w:themeColor="hyperlink"/>
      <w:u w:val="single"/>
    </w:rPr>
  </w:style>
  <w:style w:type="paragraph" w:styleId="Header">
    <w:name w:val="header"/>
    <w:basedOn w:val="Normal"/>
    <w:link w:val="HeaderChar"/>
    <w:uiPriority w:val="99"/>
    <w:unhideWhenUsed/>
    <w:rsid w:val="009A7E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7EA8"/>
  </w:style>
  <w:style w:type="paragraph" w:styleId="Footer">
    <w:name w:val="footer"/>
    <w:basedOn w:val="Normal"/>
    <w:link w:val="FooterChar"/>
    <w:uiPriority w:val="99"/>
    <w:unhideWhenUsed/>
    <w:rsid w:val="009A7E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7EA8"/>
  </w:style>
  <w:style w:type="paragraph" w:styleId="BalloonText">
    <w:name w:val="Balloon Text"/>
    <w:basedOn w:val="Normal"/>
    <w:link w:val="BalloonTextChar"/>
    <w:uiPriority w:val="99"/>
    <w:semiHidden/>
    <w:unhideWhenUsed/>
    <w:rsid w:val="00FD7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AC6"/>
    <w:rPr>
      <w:rFonts w:ascii="Tahoma" w:hAnsi="Tahoma" w:cs="Tahoma"/>
      <w:sz w:val="16"/>
      <w:szCs w:val="16"/>
    </w:rPr>
  </w:style>
  <w:style w:type="character" w:customStyle="1" w:styleId="Nevyeenzmnka1">
    <w:name w:val="Nevyřešená zmínka1"/>
    <w:basedOn w:val="DefaultParagraphFont"/>
    <w:uiPriority w:val="99"/>
    <w:semiHidden/>
    <w:unhideWhenUsed/>
    <w:rsid w:val="000819CC"/>
    <w:rPr>
      <w:color w:val="605E5C"/>
      <w:shd w:val="clear" w:color="auto" w:fill="E1DFDD"/>
    </w:rPr>
  </w:style>
  <w:style w:type="character" w:styleId="CommentReference">
    <w:name w:val="annotation reference"/>
    <w:basedOn w:val="DefaultParagraphFont"/>
    <w:uiPriority w:val="99"/>
    <w:semiHidden/>
    <w:unhideWhenUsed/>
    <w:rsid w:val="00BD3201"/>
    <w:rPr>
      <w:sz w:val="16"/>
      <w:szCs w:val="16"/>
    </w:rPr>
  </w:style>
  <w:style w:type="paragraph" w:styleId="CommentText">
    <w:name w:val="annotation text"/>
    <w:basedOn w:val="Normal"/>
    <w:link w:val="CommentTextChar"/>
    <w:uiPriority w:val="99"/>
    <w:unhideWhenUsed/>
    <w:rsid w:val="00AD52E7"/>
    <w:pPr>
      <w:spacing w:line="240" w:lineRule="auto"/>
    </w:pPr>
    <w:rPr>
      <w:sz w:val="20"/>
      <w:szCs w:val="20"/>
    </w:rPr>
  </w:style>
  <w:style w:type="character" w:customStyle="1" w:styleId="CommentTextChar">
    <w:name w:val="Comment Text Char"/>
    <w:basedOn w:val="DefaultParagraphFont"/>
    <w:link w:val="CommentText"/>
    <w:uiPriority w:val="99"/>
    <w:rsid w:val="00AD52E7"/>
    <w:rPr>
      <w:sz w:val="20"/>
      <w:szCs w:val="20"/>
    </w:rPr>
  </w:style>
  <w:style w:type="paragraph" w:styleId="CommentSubject">
    <w:name w:val="annotation subject"/>
    <w:basedOn w:val="CommentText"/>
    <w:next w:val="CommentText"/>
    <w:link w:val="CommentSubjectChar"/>
    <w:uiPriority w:val="99"/>
    <w:semiHidden/>
    <w:unhideWhenUsed/>
    <w:rsid w:val="00AD52E7"/>
    <w:rPr>
      <w:b/>
      <w:bCs/>
    </w:rPr>
  </w:style>
  <w:style w:type="character" w:customStyle="1" w:styleId="CommentSubjectChar">
    <w:name w:val="Comment Subject Char"/>
    <w:basedOn w:val="CommentTextChar"/>
    <w:link w:val="CommentSubject"/>
    <w:uiPriority w:val="99"/>
    <w:semiHidden/>
    <w:rsid w:val="00AD52E7"/>
    <w:rPr>
      <w:b/>
      <w:bCs/>
      <w:sz w:val="20"/>
      <w:szCs w:val="20"/>
    </w:rPr>
  </w:style>
  <w:style w:type="character" w:styleId="Strong">
    <w:name w:val="Strong"/>
    <w:basedOn w:val="DefaultParagraphFont"/>
    <w:uiPriority w:val="22"/>
    <w:qFormat/>
    <w:rsid w:val="00B27648"/>
    <w:rPr>
      <w:b/>
      <w:bCs/>
    </w:rPr>
  </w:style>
  <w:style w:type="paragraph" w:customStyle="1" w:styleId="Jmnoodesilatele">
    <w:name w:val="Jméno odesilatele"/>
    <w:next w:val="Normal"/>
    <w:rsid w:val="0025685D"/>
    <w:pPr>
      <w:spacing w:after="0" w:line="180" w:lineRule="auto"/>
      <w:outlineLvl w:val="0"/>
    </w:pPr>
    <w:rPr>
      <w:rFonts w:ascii="Helvetica Neue" w:eastAsia="Arial Unicode MS" w:hAnsi="Helvetica Neue" w:cs="Arial Unicode MS"/>
      <w:b/>
      <w:bCs/>
      <w:color w:val="D7267C"/>
      <w:sz w:val="120"/>
      <w:szCs w:val="120"/>
      <w:lang w:val="pt-PT" w:eastAsia="cs-CZ"/>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eastAsia="cs-CZ"/>
    </w:rPr>
  </w:style>
  <w:style w:type="character" w:customStyle="1" w:styleId="Hyperlink0">
    <w:name w:val="Hyperlink.0"/>
    <w:rsid w:val="00765871"/>
    <w:rPr>
      <w:spacing w:val="0"/>
      <w:u w:color="0563C1"/>
    </w:rPr>
  </w:style>
  <w:style w:type="paragraph" w:styleId="Revision">
    <w:name w:val="Revision"/>
    <w:hidden/>
    <w:uiPriority w:val="99"/>
    <w:semiHidden/>
    <w:rsid w:val="00935C94"/>
    <w:pPr>
      <w:spacing w:after="0" w:line="240" w:lineRule="auto"/>
    </w:pPr>
  </w:style>
  <w:style w:type="character" w:styleId="FollowedHyperlink">
    <w:name w:val="FollowedHyperlink"/>
    <w:basedOn w:val="DefaultParagraphFont"/>
    <w:uiPriority w:val="99"/>
    <w:semiHidden/>
    <w:unhideWhenUsed/>
    <w:rsid w:val="00AB6FE9"/>
    <w:rPr>
      <w:color w:val="954F72" w:themeColor="followedHyperlink"/>
      <w:u w:val="single"/>
    </w:rPr>
  </w:style>
  <w:style w:type="character" w:customStyle="1" w:styleId="im">
    <w:name w:val="im"/>
    <w:basedOn w:val="DefaultParagraphFont"/>
    <w:rsid w:val="00D454A9"/>
  </w:style>
  <w:style w:type="character" w:customStyle="1" w:styleId="UnresolvedMention1">
    <w:name w:val="Unresolved Mention1"/>
    <w:basedOn w:val="DefaultParagraphFont"/>
    <w:uiPriority w:val="99"/>
    <w:semiHidden/>
    <w:unhideWhenUsed/>
    <w:rsid w:val="002D0044"/>
    <w:rPr>
      <w:color w:val="605E5C"/>
      <w:shd w:val="clear" w:color="auto" w:fill="E1DFDD"/>
    </w:rPr>
  </w:style>
  <w:style w:type="paragraph" w:styleId="Subtitle">
    <w:name w:val="Subtitle"/>
    <w:basedOn w:val="Normal"/>
    <w:next w:val="Normal"/>
    <w:link w:val="SubtitleChar"/>
    <w:uiPriority w:val="11"/>
    <w:qFormat/>
    <w:rsid w:val="003450FF"/>
    <w:pPr>
      <w:keepNext/>
      <w:keepLines/>
      <w:spacing w:after="400" w:line="276" w:lineRule="auto"/>
    </w:pPr>
    <w:rPr>
      <w:rFonts w:ascii="Roboto" w:eastAsia="Roboto" w:hAnsi="Roboto" w:cs="Roboto"/>
      <w:sz w:val="28"/>
      <w:szCs w:val="28"/>
    </w:rPr>
  </w:style>
  <w:style w:type="character" w:customStyle="1" w:styleId="SubtitleChar">
    <w:name w:val="Subtitle Char"/>
    <w:basedOn w:val="DefaultParagraphFont"/>
    <w:link w:val="Subtitle"/>
    <w:uiPriority w:val="11"/>
    <w:rsid w:val="003450FF"/>
    <w:rPr>
      <w:rFonts w:ascii="Roboto" w:eastAsia="Roboto" w:hAnsi="Roboto" w:cs="Roboto"/>
      <w:sz w:val="28"/>
      <w:szCs w:val="28"/>
      <w:lang w:val="en-GB"/>
    </w:rPr>
  </w:style>
  <w:style w:type="character" w:styleId="UnresolvedMention">
    <w:name w:val="Unresolved Mention"/>
    <w:basedOn w:val="DefaultParagraphFont"/>
    <w:uiPriority w:val="99"/>
    <w:semiHidden/>
    <w:unhideWhenUsed/>
    <w:rsid w:val="00BE5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56522">
      <w:bodyDiv w:val="1"/>
      <w:marLeft w:val="0"/>
      <w:marRight w:val="0"/>
      <w:marTop w:val="0"/>
      <w:marBottom w:val="0"/>
      <w:divBdr>
        <w:top w:val="none" w:sz="0" w:space="0" w:color="auto"/>
        <w:left w:val="none" w:sz="0" w:space="0" w:color="auto"/>
        <w:bottom w:val="none" w:sz="0" w:space="0" w:color="auto"/>
        <w:right w:val="none" w:sz="0" w:space="0" w:color="auto"/>
      </w:divBdr>
    </w:div>
    <w:div w:id="630325449">
      <w:bodyDiv w:val="1"/>
      <w:marLeft w:val="0"/>
      <w:marRight w:val="0"/>
      <w:marTop w:val="0"/>
      <w:marBottom w:val="0"/>
      <w:divBdr>
        <w:top w:val="none" w:sz="0" w:space="0" w:color="auto"/>
        <w:left w:val="none" w:sz="0" w:space="0" w:color="auto"/>
        <w:bottom w:val="none" w:sz="0" w:space="0" w:color="auto"/>
        <w:right w:val="none" w:sz="0" w:space="0" w:color="auto"/>
      </w:divBdr>
    </w:div>
    <w:div w:id="669599114">
      <w:bodyDiv w:val="1"/>
      <w:marLeft w:val="0"/>
      <w:marRight w:val="0"/>
      <w:marTop w:val="0"/>
      <w:marBottom w:val="0"/>
      <w:divBdr>
        <w:top w:val="none" w:sz="0" w:space="0" w:color="auto"/>
        <w:left w:val="none" w:sz="0" w:space="0" w:color="auto"/>
        <w:bottom w:val="none" w:sz="0" w:space="0" w:color="auto"/>
        <w:right w:val="none" w:sz="0" w:space="0" w:color="auto"/>
      </w:divBdr>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1726759623">
      <w:bodyDiv w:val="1"/>
      <w:marLeft w:val="0"/>
      <w:marRight w:val="0"/>
      <w:marTop w:val="0"/>
      <w:marBottom w:val="0"/>
      <w:divBdr>
        <w:top w:val="none" w:sz="0" w:space="0" w:color="auto"/>
        <w:left w:val="none" w:sz="0" w:space="0" w:color="auto"/>
        <w:bottom w:val="none" w:sz="0" w:space="0" w:color="auto"/>
        <w:right w:val="none" w:sz="0" w:space="0" w:color="auto"/>
      </w:divBdr>
    </w:div>
    <w:div w:id="1928995900">
      <w:bodyDiv w:val="1"/>
      <w:marLeft w:val="0"/>
      <w:marRight w:val="0"/>
      <w:marTop w:val="0"/>
      <w:marBottom w:val="0"/>
      <w:divBdr>
        <w:top w:val="none" w:sz="0" w:space="0" w:color="auto"/>
        <w:left w:val="none" w:sz="0" w:space="0" w:color="auto"/>
        <w:bottom w:val="none" w:sz="0" w:space="0" w:color="auto"/>
        <w:right w:val="none" w:sz="0" w:space="0" w:color="auto"/>
      </w:divBdr>
      <w:divsChild>
        <w:div w:id="1775711592">
          <w:marLeft w:val="0"/>
          <w:marRight w:val="0"/>
          <w:marTop w:val="0"/>
          <w:marBottom w:val="0"/>
          <w:divBdr>
            <w:top w:val="none" w:sz="0" w:space="0" w:color="auto"/>
            <w:left w:val="none" w:sz="0" w:space="0" w:color="auto"/>
            <w:bottom w:val="none" w:sz="0" w:space="0" w:color="auto"/>
            <w:right w:val="none" w:sz="0" w:space="0" w:color="auto"/>
          </w:divBdr>
        </w:div>
        <w:div w:id="409666413">
          <w:marLeft w:val="0"/>
          <w:marRight w:val="0"/>
          <w:marTop w:val="0"/>
          <w:marBottom w:val="0"/>
          <w:divBdr>
            <w:top w:val="none" w:sz="0" w:space="0" w:color="auto"/>
            <w:left w:val="none" w:sz="0" w:space="0" w:color="auto"/>
            <w:bottom w:val="none" w:sz="0" w:space="0" w:color="auto"/>
            <w:right w:val="none" w:sz="0" w:space="0" w:color="auto"/>
          </w:divBdr>
          <w:divsChild>
            <w:div w:id="1115321677">
              <w:marLeft w:val="0"/>
              <w:marRight w:val="0"/>
              <w:marTop w:val="0"/>
              <w:marBottom w:val="0"/>
              <w:divBdr>
                <w:top w:val="none" w:sz="0" w:space="0" w:color="auto"/>
                <w:left w:val="none" w:sz="0" w:space="0" w:color="auto"/>
                <w:bottom w:val="none" w:sz="0" w:space="0" w:color="auto"/>
                <w:right w:val="none" w:sz="0" w:space="0" w:color="auto"/>
              </w:divBdr>
              <w:divsChild>
                <w:div w:id="2024889780">
                  <w:marLeft w:val="0"/>
                  <w:marRight w:val="0"/>
                  <w:marTop w:val="0"/>
                  <w:marBottom w:val="0"/>
                  <w:divBdr>
                    <w:top w:val="none" w:sz="0" w:space="0" w:color="auto"/>
                    <w:left w:val="none" w:sz="0" w:space="0" w:color="auto"/>
                    <w:bottom w:val="none" w:sz="0" w:space="0" w:color="auto"/>
                    <w:right w:val="none" w:sz="0" w:space="0" w:color="auto"/>
                  </w:divBdr>
                </w:div>
                <w:div w:id="1570579547">
                  <w:marLeft w:val="0"/>
                  <w:marRight w:val="0"/>
                  <w:marTop w:val="0"/>
                  <w:marBottom w:val="0"/>
                  <w:divBdr>
                    <w:top w:val="none" w:sz="0" w:space="0" w:color="auto"/>
                    <w:left w:val="none" w:sz="0" w:space="0" w:color="auto"/>
                    <w:bottom w:val="none" w:sz="0" w:space="0" w:color="auto"/>
                    <w:right w:val="none" w:sz="0" w:space="0" w:color="auto"/>
                  </w:divBdr>
                </w:div>
              </w:divsChild>
            </w:div>
            <w:div w:id="1770159046">
              <w:marLeft w:val="0"/>
              <w:marRight w:val="0"/>
              <w:marTop w:val="0"/>
              <w:marBottom w:val="0"/>
              <w:divBdr>
                <w:top w:val="none" w:sz="0" w:space="0" w:color="auto"/>
                <w:left w:val="none" w:sz="0" w:space="0" w:color="auto"/>
                <w:bottom w:val="none" w:sz="0" w:space="0" w:color="auto"/>
                <w:right w:val="none" w:sz="0" w:space="0" w:color="auto"/>
              </w:divBdr>
              <w:divsChild>
                <w:div w:id="779180413">
                  <w:marLeft w:val="0"/>
                  <w:marRight w:val="0"/>
                  <w:marTop w:val="0"/>
                  <w:marBottom w:val="0"/>
                  <w:divBdr>
                    <w:top w:val="none" w:sz="0" w:space="0" w:color="auto"/>
                    <w:left w:val="none" w:sz="0" w:space="0" w:color="auto"/>
                    <w:bottom w:val="none" w:sz="0" w:space="0" w:color="auto"/>
                    <w:right w:val="none" w:sz="0" w:space="0" w:color="auto"/>
                  </w:divBdr>
                </w:div>
                <w:div w:id="12501920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669894">
                      <w:marLeft w:val="0"/>
                      <w:marRight w:val="0"/>
                      <w:marTop w:val="0"/>
                      <w:marBottom w:val="0"/>
                      <w:divBdr>
                        <w:top w:val="none" w:sz="0" w:space="0" w:color="auto"/>
                        <w:left w:val="none" w:sz="0" w:space="0" w:color="auto"/>
                        <w:bottom w:val="none" w:sz="0" w:space="0" w:color="auto"/>
                        <w:right w:val="none" w:sz="0" w:space="0" w:color="auto"/>
                      </w:divBdr>
                      <w:divsChild>
                        <w:div w:id="697661636">
                          <w:marLeft w:val="0"/>
                          <w:marRight w:val="0"/>
                          <w:marTop w:val="0"/>
                          <w:marBottom w:val="0"/>
                          <w:divBdr>
                            <w:top w:val="none" w:sz="0" w:space="0" w:color="auto"/>
                            <w:left w:val="none" w:sz="0" w:space="0" w:color="auto"/>
                            <w:bottom w:val="none" w:sz="0" w:space="0" w:color="auto"/>
                            <w:right w:val="none" w:sz="0" w:space="0" w:color="auto"/>
                          </w:divBdr>
                        </w:div>
                        <w:div w:id="4964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25">
                  <w:marLeft w:val="0"/>
                  <w:marRight w:val="0"/>
                  <w:marTop w:val="0"/>
                  <w:marBottom w:val="0"/>
                  <w:divBdr>
                    <w:top w:val="none" w:sz="0" w:space="0" w:color="auto"/>
                    <w:left w:val="none" w:sz="0" w:space="0" w:color="auto"/>
                    <w:bottom w:val="none" w:sz="0" w:space="0" w:color="auto"/>
                    <w:right w:val="none" w:sz="0" w:space="0" w:color="auto"/>
                  </w:divBdr>
                </w:div>
                <w:div w:id="20955869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1797026">
                      <w:marLeft w:val="0"/>
                      <w:marRight w:val="0"/>
                      <w:marTop w:val="0"/>
                      <w:marBottom w:val="0"/>
                      <w:divBdr>
                        <w:top w:val="none" w:sz="0" w:space="0" w:color="auto"/>
                        <w:left w:val="none" w:sz="0" w:space="0" w:color="auto"/>
                        <w:bottom w:val="none" w:sz="0" w:space="0" w:color="auto"/>
                        <w:right w:val="none" w:sz="0" w:space="0" w:color="auto"/>
                      </w:divBdr>
                      <w:divsChild>
                        <w:div w:id="170336337">
                          <w:marLeft w:val="0"/>
                          <w:marRight w:val="0"/>
                          <w:marTop w:val="0"/>
                          <w:marBottom w:val="0"/>
                          <w:divBdr>
                            <w:top w:val="none" w:sz="0" w:space="0" w:color="auto"/>
                            <w:left w:val="none" w:sz="0" w:space="0" w:color="auto"/>
                            <w:bottom w:val="none" w:sz="0" w:space="0" w:color="auto"/>
                            <w:right w:val="none" w:sz="0" w:space="0" w:color="auto"/>
                          </w:divBdr>
                        </w:div>
                        <w:div w:id="1255165147">
                          <w:marLeft w:val="0"/>
                          <w:marRight w:val="0"/>
                          <w:marTop w:val="0"/>
                          <w:marBottom w:val="0"/>
                          <w:divBdr>
                            <w:top w:val="none" w:sz="0" w:space="0" w:color="auto"/>
                            <w:left w:val="none" w:sz="0" w:space="0" w:color="auto"/>
                            <w:bottom w:val="none" w:sz="0" w:space="0" w:color="auto"/>
                            <w:right w:val="none" w:sz="0" w:space="0" w:color="auto"/>
                          </w:divBdr>
                        </w:div>
                        <w:div w:id="316694848">
                          <w:marLeft w:val="0"/>
                          <w:marRight w:val="0"/>
                          <w:marTop w:val="0"/>
                          <w:marBottom w:val="0"/>
                          <w:divBdr>
                            <w:top w:val="none" w:sz="0" w:space="0" w:color="auto"/>
                            <w:left w:val="none" w:sz="0" w:space="0" w:color="auto"/>
                            <w:bottom w:val="none" w:sz="0" w:space="0" w:color="auto"/>
                            <w:right w:val="none" w:sz="0" w:space="0" w:color="auto"/>
                          </w:divBdr>
                        </w:div>
                        <w:div w:id="1960842375">
                          <w:marLeft w:val="0"/>
                          <w:marRight w:val="0"/>
                          <w:marTop w:val="0"/>
                          <w:marBottom w:val="0"/>
                          <w:divBdr>
                            <w:top w:val="none" w:sz="0" w:space="0" w:color="auto"/>
                            <w:left w:val="none" w:sz="0" w:space="0" w:color="auto"/>
                            <w:bottom w:val="none" w:sz="0" w:space="0" w:color="auto"/>
                            <w:right w:val="none" w:sz="0" w:space="0" w:color="auto"/>
                          </w:divBdr>
                        </w:div>
                        <w:div w:id="230966065">
                          <w:marLeft w:val="0"/>
                          <w:marRight w:val="0"/>
                          <w:marTop w:val="0"/>
                          <w:marBottom w:val="0"/>
                          <w:divBdr>
                            <w:top w:val="none" w:sz="0" w:space="0" w:color="auto"/>
                            <w:left w:val="none" w:sz="0" w:space="0" w:color="auto"/>
                            <w:bottom w:val="none" w:sz="0" w:space="0" w:color="auto"/>
                            <w:right w:val="none" w:sz="0" w:space="0" w:color="auto"/>
                          </w:divBdr>
                        </w:div>
                        <w:div w:id="1166286603">
                          <w:marLeft w:val="0"/>
                          <w:marRight w:val="0"/>
                          <w:marTop w:val="0"/>
                          <w:marBottom w:val="0"/>
                          <w:divBdr>
                            <w:top w:val="none" w:sz="0" w:space="0" w:color="auto"/>
                            <w:left w:val="none" w:sz="0" w:space="0" w:color="auto"/>
                            <w:bottom w:val="none" w:sz="0" w:space="0" w:color="auto"/>
                            <w:right w:val="none" w:sz="0" w:space="0" w:color="auto"/>
                          </w:divBdr>
                        </w:div>
                        <w:div w:id="880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1/folders/1GcUDcoI_MunzJBmThgiyJYfRhgBm6vEs" TargetMode="External"/><Relationship Id="rId13" Type="http://schemas.openxmlformats.org/officeDocument/2006/relationships/hyperlink" Target="http://instagram.com/openhousebrn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houseeurope.org/" TargetMode="External"/><Relationship Id="rId12" Type="http://schemas.openxmlformats.org/officeDocument/2006/relationships/hyperlink" Target="http://facebook.com/openhousebrn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penhousebrno.cz/"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vilius@openhouseeurop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dia@openhousebrno.cz" TargetMode="External"/><Relationship Id="rId14" Type="http://schemas.openxmlformats.org/officeDocument/2006/relationships/hyperlink" Target="http://youtube.com/c/OpenHouseBrno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0831B-9496-418E-B221-F545BB07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4896</Characters>
  <Application>Microsoft Office Word</Application>
  <DocSecurity>0</DocSecurity>
  <Lines>40</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pgejdos</dc:creator>
  <cp:lastModifiedBy>Martin Pešl</cp:lastModifiedBy>
  <cp:revision>3</cp:revision>
  <cp:lastPrinted>2022-05-08T16:38:00Z</cp:lastPrinted>
  <dcterms:created xsi:type="dcterms:W3CDTF">2024-05-22T08:10:00Z</dcterms:created>
  <dcterms:modified xsi:type="dcterms:W3CDTF">2024-05-22T08:29:00Z</dcterms:modified>
</cp:coreProperties>
</file>