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Osmý ročník Open House Brno zpřístupní tajemná místa 17. a 18. května 2025. Zaměří se na odkaz budoucnosti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Jaké urbanistické a architektonické klenoty zachovaly předcházející generace Brnu, jaký odkaz zanechá na tváři města současnost a co si můžeme představit pod pojmem mezigeneračního dialogu v architektuře. To jsou hlavní témata už osmého ročníku festivalu architektury a urbanismu Open House Brno s podtitulem Future Heritage. Hlavní program chystají organizátoři na 17. a 18. května 2025, kdy budou moct návštěvníci festivalu zhlédnout jindy nepřístupná místa. I přes částečný výpadek ve financování populární kulturní a kreativní brněnské akce není průběh festivalu ohrožen.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i w:val="1"/>
          <w:rtl w:val="0"/>
        </w:rPr>
        <w:t xml:space="preserve">„Město je se svými obyvateli, budovami i prostorovým uspořádáním živý a neustále se proměňující organismus. Každá generace zanechá na podobě města svůj otisk a naší ambicí pro rok 2025 je zaměřit pozornost návštěvníků festivalu nejen na hodnotné budovy, jejichž kvality prokázal čas a uznala památková péče, ale i stavby a veřejná prostranství, která prozatím stojí poněkud stranou pozornosti. I v nadcházejícím ročníku chceme dát prostor lidem z kreativních profesí, aby zachytili genius loci Brna a zmapovali i způsoby, jak na sebe různé generace architektů a architektek reagovaly, rozpracovávaly zajímavá řešení nebo se vůči svým předchůdcům vymezili,“</w:t>
      </w:r>
      <w:r w:rsidDel="00000000" w:rsidR="00000000" w:rsidRPr="00000000">
        <w:rPr>
          <w:rtl w:val="0"/>
        </w:rPr>
        <w:t xml:space="preserve"> přibližuje záměry kreativní ředitelka festivalu Open House Brno 2024 Lucie Pešl Šilerová ze Spolku Kultura &amp; Management.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Přestože se i festivalu Open House Brno negativně dotklo nečekané zrušení dotačního programu Pro Kreativní Brno, organizace nadcházejícího ročníku festivalu ohrožená není. Tým pořádajícího Spolku Kultura &amp; Management dlouhodobě a cíleně rozvíjí princip vícezdrojového financování festivalu. </w:t>
      </w:r>
      <w:r w:rsidDel="00000000" w:rsidR="00000000" w:rsidRPr="00000000">
        <w:rPr>
          <w:i w:val="1"/>
          <w:rtl w:val="0"/>
        </w:rPr>
        <w:t xml:space="preserve">„Ačkoli je zrušení jednoho z dotačních programů citelnou ztrátou, díky spolupráci s dalšími veřejnými i privátními partnery a zapojení stovek dobrovolníků se mohou návštěvníci opět těšit na zhruba stovku zpřístupněných lokací i bohatý doprovodný program,“ </w:t>
      </w:r>
      <w:r w:rsidDel="00000000" w:rsidR="00000000" w:rsidRPr="00000000">
        <w:rPr>
          <w:rtl w:val="0"/>
        </w:rPr>
        <w:t xml:space="preserve">ubezpečuje mluvčí festivalu Vratislav Vozník.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Neoddělitelnou součástí festivalu jsou návštěvníci – pro část z nich je Brno domovem, další nemalou skupinu pak tvoří lidé přijíždějící z různých koutů Česka i ze zahraničí, a ti všichni utrácejí za jídlo, dopravu a ubytování, Jaké je návštěvnické i spotřební chování těch, kteří si brněnskou architekturu přijíždějí prohlédnout. V květnu 2024 zjišťovali i pořadatelé brněnského festivalu ve spolupráci se sociology i partnerskými festivaly projektu Open House Europe. Podrobné okomentované výsledky zveřejní v první polovině ledna 2025.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Zájemci mohou sledovat novinky festivalu na webu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www.openhousebrno.cz</w:t>
        </w:r>
      </w:hyperlink>
      <w:r w:rsidDel="00000000" w:rsidR="00000000" w:rsidRPr="00000000">
        <w:rPr>
          <w:rtl w:val="0"/>
        </w:rPr>
        <w:t xml:space="preserve"> a na sociálních sítích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instagram.com/openhousebrno</w:t>
        </w:r>
      </w:hyperlink>
      <w:r w:rsidDel="00000000" w:rsidR="00000000" w:rsidRPr="00000000">
        <w:rPr>
          <w:rtl w:val="0"/>
        </w:rPr>
        <w:t xml:space="preserve"> a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fb.com/openhousebrno</w:t>
        </w:r>
      </w:hyperlink>
      <w:r w:rsidDel="00000000" w:rsidR="00000000" w:rsidRPr="00000000">
        <w:rPr>
          <w:rtl w:val="0"/>
        </w:rPr>
        <w:t xml:space="preserve">. Už v lednu začnou organizátoři postupně rozkrývat program osmého ročníku i zapojené lokace. Festival zároveň spadá do celosvětové rodiny Open House Worldwide, což je síť více než padesáti metropolí napříč kontinenty, v nichž se festivaly architektury pro veřejnost organizují. Pořádané akce každoročně oslovují více než dva miliony lidí po celém světě. Brno je součástí této sítě od roku 2018.</w:t>
      </w:r>
    </w:p>
    <w:sectPr>
      <w:headerReference r:id="rId10" w:type="first"/>
      <w:footerReference r:id="rId11" w:type="first"/>
      <w:pgSz w:h="16838" w:w="11906" w:orient="portrait"/>
      <w:pgMar w:bottom="2410" w:top="907" w:left="1021" w:right="1021" w:header="879" w:footer="25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widowControl w:val="0"/>
      <w:tabs>
        <w:tab w:val="left" w:leader="none" w:pos="709"/>
        <w:tab w:val="left" w:leader="none" w:pos="1418"/>
        <w:tab w:val="left" w:leader="none" w:pos="2127"/>
      </w:tabs>
      <w:spacing w:after="0" w:line="240" w:lineRule="auto"/>
      <w:rPr>
        <w:smallCaps w:val="1"/>
        <w:color w:val="7f7f7f"/>
      </w:rPr>
    </w:pPr>
    <w:r w:rsidDel="00000000" w:rsidR="00000000" w:rsidRPr="00000000">
      <w:rPr>
        <w:smallCaps w:val="1"/>
        <w:color w:val="7f7f7f"/>
        <w:rtl w:val="0"/>
      </w:rPr>
      <w:t xml:space="preserve">KONTAKT PRO MÉDIA:</w:t>
    </w:r>
  </w:p>
  <w:p w:rsidR="00000000" w:rsidDel="00000000" w:rsidP="00000000" w:rsidRDefault="00000000" w:rsidRPr="00000000" w14:paraId="0000000D">
    <w:pPr>
      <w:widowControl w:val="0"/>
      <w:tabs>
        <w:tab w:val="left" w:leader="none" w:pos="709"/>
        <w:tab w:val="left" w:leader="none" w:pos="1418"/>
        <w:tab w:val="left" w:leader="none" w:pos="2127"/>
      </w:tabs>
      <w:rPr>
        <w:color w:val="808080"/>
        <w:highlight w:val="white"/>
        <w:u w:val="single"/>
      </w:rPr>
    </w:pPr>
    <w:r w:rsidDel="00000000" w:rsidR="00000000" w:rsidRPr="00000000">
      <w:rPr>
        <w:b w:val="1"/>
        <w:color w:val="808080"/>
        <w:rtl w:val="0"/>
      </w:rPr>
      <w:t xml:space="preserve">Vratislav Vozník, </w:t>
    </w:r>
    <w:r w:rsidDel="00000000" w:rsidR="00000000" w:rsidRPr="00000000">
      <w:rPr>
        <w:color w:val="808080"/>
        <w:rtl w:val="0"/>
      </w:rPr>
      <w:t xml:space="preserve">mluvčí Open House Brno 2024, 607 258 508, </w:t>
    </w:r>
    <w:hyperlink r:id="rId1">
      <w:r w:rsidDel="00000000" w:rsidR="00000000" w:rsidRPr="00000000">
        <w:rPr>
          <w:color w:val="808080"/>
          <w:u w:val="single"/>
          <w:rtl w:val="0"/>
        </w:rPr>
        <w:t xml:space="preserve">media@openhousebrno.cz</w:t>
      </w:r>
    </w:hyperlink>
    <w:r w:rsidDel="00000000" w:rsidR="00000000" w:rsidRPr="00000000">
      <w:rPr>
        <w:color w:val="808080"/>
        <w:u w:val="single"/>
        <w:rtl w:val="0"/>
      </w:rPr>
      <w:br w:type="textWrapping"/>
    </w:r>
    <w:hyperlink r:id="rId2">
      <w:r w:rsidDel="00000000" w:rsidR="00000000" w:rsidRPr="00000000">
        <w:rPr>
          <w:color w:val="808080"/>
          <w:sz w:val="18"/>
          <w:szCs w:val="18"/>
          <w:highlight w:val="white"/>
          <w:u w:val="single"/>
          <w:rtl w:val="0"/>
        </w:rPr>
        <w:t xml:space="preserve">www.openhousebrno.cz</w:t>
      </w:r>
    </w:hyperlink>
    <w:r w:rsidDel="00000000" w:rsidR="00000000" w:rsidRPr="00000000">
      <w:rPr>
        <w:color w:val="808080"/>
        <w:rtl w:val="0"/>
      </w:rPr>
      <w:t xml:space="preserve"> / </w:t>
    </w:r>
    <w:hyperlink r:id="rId3">
      <w:r w:rsidDel="00000000" w:rsidR="00000000" w:rsidRPr="00000000">
        <w:rPr>
          <w:color w:val="808080"/>
          <w:sz w:val="18"/>
          <w:szCs w:val="18"/>
          <w:highlight w:val="white"/>
          <w:u w:val="single"/>
          <w:rtl w:val="0"/>
        </w:rPr>
        <w:t xml:space="preserve">facebook.com/openhousebrno</w:t>
      </w:r>
    </w:hyperlink>
    <w:r w:rsidDel="00000000" w:rsidR="00000000" w:rsidRPr="00000000">
      <w:rPr>
        <w:color w:val="808080"/>
        <w:rtl w:val="0"/>
      </w:rPr>
      <w:t xml:space="preserve"> / </w:t>
    </w:r>
    <w:hyperlink r:id="rId4">
      <w:r w:rsidDel="00000000" w:rsidR="00000000" w:rsidRPr="00000000">
        <w:rPr>
          <w:color w:val="808080"/>
          <w:sz w:val="18"/>
          <w:szCs w:val="18"/>
          <w:highlight w:val="white"/>
          <w:u w:val="single"/>
          <w:rtl w:val="0"/>
        </w:rPr>
        <w:t xml:space="preserve">instagram.com/openhousebrno</w:t>
      </w:r>
    </w:hyperlink>
    <w:r w:rsidDel="00000000" w:rsidR="00000000" w:rsidRPr="00000000">
      <w:rPr>
        <w:color w:val="808080"/>
        <w:sz w:val="18"/>
        <w:szCs w:val="18"/>
        <w:highlight w:val="white"/>
        <w:rtl w:val="0"/>
      </w:rPr>
      <w:t xml:space="preserve"> / </w:t>
    </w:r>
    <w:hyperlink r:id="rId5">
      <w:r w:rsidDel="00000000" w:rsidR="00000000" w:rsidRPr="00000000">
        <w:rPr>
          <w:color w:val="808080"/>
          <w:sz w:val="18"/>
          <w:szCs w:val="18"/>
          <w:highlight w:val="white"/>
          <w:u w:val="single"/>
          <w:rtl w:val="0"/>
        </w:rPr>
        <w:t xml:space="preserve">youtube.com/c/OpenHouseBrno2021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/>
    </w:pPr>
    <w:r w:rsidDel="00000000" w:rsidR="00000000" w:rsidRPr="00000000">
      <w:rPr>
        <w:color w:val="000000"/>
      </w:rPr>
      <w:drawing>
        <wp:inline distB="0" distT="0" distL="0" distR="0">
          <wp:extent cx="3437100" cy="485574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37100" cy="48557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28" w:lineRule="auto"/>
      <w:ind w:firstLine="2127"/>
      <w:rPr>
        <w:rFonts w:ascii="Arial" w:cs="Arial" w:eastAsia="Arial" w:hAnsi="Arial"/>
        <w:color w:val="000000"/>
        <w:sz w:val="40"/>
        <w:szCs w:val="40"/>
      </w:rPr>
    </w:pPr>
    <w:r w:rsidDel="00000000" w:rsidR="00000000" w:rsidRPr="00000000">
      <w:rPr>
        <w:rFonts w:ascii="Arial" w:cs="Arial" w:eastAsia="Arial" w:hAnsi="Arial"/>
        <w:color w:val="000000"/>
        <w:sz w:val="66"/>
        <w:szCs w:val="66"/>
        <w:vertAlign w:val="superscript"/>
        <w:rtl w:val="0"/>
      </w:rPr>
      <w:t xml:space="preserve">Festival, který otvírá Brno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88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690880</wp:posOffset>
          </wp:positionH>
          <wp:positionV relativeFrom="page">
            <wp:posOffset>362585</wp:posOffset>
          </wp:positionV>
          <wp:extent cx="1244600" cy="1206500"/>
          <wp:effectExtent b="0" l="0" r="0" t="0"/>
          <wp:wrapNone/>
          <wp:docPr descr="OHB_logo_cerne" id="3" name="image1.jpg"/>
          <a:graphic>
            <a:graphicData uri="http://schemas.openxmlformats.org/drawingml/2006/picture">
              <pic:pic>
                <pic:nvPicPr>
                  <pic:cNvPr descr="OHB_logo_cerne" id="0" name="image1.jpg"/>
                  <pic:cNvPicPr preferRelativeResize="0"/>
                </pic:nvPicPr>
                <pic:blipFill>
                  <a:blip r:embed="rId1"/>
                  <a:srcRect b="66" l="0" r="0" t="69"/>
                  <a:stretch>
                    <a:fillRect/>
                  </a:stretch>
                </pic:blipFill>
                <pic:spPr>
                  <a:xfrm>
                    <a:off x="0" y="0"/>
                    <a:ext cx="1244600" cy="1206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88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88" w:lineRule="auto"/>
      <w:jc w:val="right"/>
      <w:rPr>
        <w:rFonts w:ascii="Arial" w:cs="Arial" w:eastAsia="Arial" w:hAnsi="Arial"/>
        <w:smallCaps w:val="1"/>
        <w:color w:val="7f7f7f"/>
        <w:sz w:val="20"/>
        <w:szCs w:val="20"/>
      </w:rPr>
    </w:pPr>
    <w:r w:rsidDel="00000000" w:rsidR="00000000" w:rsidRPr="00000000">
      <w:rPr>
        <w:rFonts w:ascii="Arial" w:cs="Arial" w:eastAsia="Arial" w:hAnsi="Arial"/>
        <w:smallCaps w:val="1"/>
        <w:color w:val="7f7f7f"/>
        <w:sz w:val="20"/>
        <w:szCs w:val="20"/>
        <w:rtl w:val="0"/>
      </w:rPr>
      <w:t xml:space="preserve">TISKOVÁ ZPRÁVA</w:t>
    </w:r>
  </w:p>
  <w:p w:rsidR="00000000" w:rsidDel="00000000" w:rsidP="00000000" w:rsidRDefault="00000000" w:rsidRPr="00000000" w14:paraId="0000000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88" w:lineRule="auto"/>
      <w:jc w:val="right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smallCaps w:val="1"/>
        <w:color w:val="7f7f7f"/>
        <w:sz w:val="20"/>
        <w:szCs w:val="20"/>
        <w:rtl w:val="0"/>
      </w:rPr>
      <w:t xml:space="preserve">17. PROSINCE 2024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textovodkaz">
    <w:name w:val="Hyperlink"/>
    <w:basedOn w:val="Standardnpsmoodstavce"/>
    <w:uiPriority w:val="99"/>
    <w:unhideWhenUsed w:val="1"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 w:val="1"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 w:val="1"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FD7AC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FD7AC6"/>
    <w:rPr>
      <w:rFonts w:ascii="Tahoma" w:cs="Tahoma" w:hAnsi="Tahoma"/>
      <w:sz w:val="16"/>
      <w:szCs w:val="16"/>
    </w:rPr>
  </w:style>
  <w:style w:type="character" w:styleId="Nevyeenzmnka1" w:customStyle="1">
    <w:name w:val="Nevyřešená zmínka1"/>
    <w:basedOn w:val="Standardnpsmoodstavce"/>
    <w:uiPriority w:val="99"/>
    <w:semiHidden w:val="1"/>
    <w:unhideWhenUsed w:val="1"/>
    <w:rsid w:val="000819CC"/>
    <w:rPr>
      <w:color w:val="605e5c"/>
      <w:shd w:color="auto" w:fill="e1dfdd" w:val="clear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 w:val="1"/>
    <w:rsid w:val="00AD52E7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AD52E7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AD52E7"/>
    <w:rPr>
      <w:b w:val="1"/>
      <w:bCs w:val="1"/>
      <w:sz w:val="20"/>
      <w:szCs w:val="20"/>
    </w:rPr>
  </w:style>
  <w:style w:type="character" w:styleId="Siln">
    <w:name w:val="Strong"/>
    <w:basedOn w:val="Standardnpsmoodstavce"/>
    <w:uiPriority w:val="22"/>
    <w:qFormat w:val="1"/>
    <w:rsid w:val="00B27648"/>
    <w:rPr>
      <w:b w:val="1"/>
      <w:bCs w:val="1"/>
    </w:rPr>
  </w:style>
  <w:style w:type="paragraph" w:styleId="Jmnoodesilatele" w:customStyle="1">
    <w:name w:val="Jméno odesilatele"/>
    <w:next w:val="Normln"/>
    <w:rsid w:val="0025685D"/>
    <w:pPr>
      <w:spacing w:after="0" w:line="180" w:lineRule="auto"/>
      <w:outlineLvl w:val="0"/>
    </w:pPr>
    <w:rPr>
      <w:rFonts w:ascii="Helvetica Neue" w:cs="Arial Unicode MS" w:eastAsia="Arial Unicode MS" w:hAnsi="Helvetica Neue"/>
      <w:b w:val="1"/>
      <w:bCs w:val="1"/>
      <w:color w:val="d7267c"/>
      <w:sz w:val="120"/>
      <w:szCs w:val="120"/>
      <w:lang w:val="pt-PT"/>
    </w:rPr>
  </w:style>
  <w:style w:type="paragraph" w:styleId="Text" w:customStyle="1">
    <w:name w:val="Text"/>
    <w:rsid w:val="006A256A"/>
    <w:pPr>
      <w:spacing w:after="0" w:line="288" w:lineRule="auto"/>
    </w:pPr>
    <w:rPr>
      <w:rFonts w:ascii="Helvetica Neue" w:cs="Arial Unicode MS" w:eastAsia="Arial Unicode MS" w:hAnsi="Helvetica Neue"/>
      <w:color w:val="000000"/>
      <w:sz w:val="20"/>
      <w:szCs w:val="20"/>
      <w:lang w:val="pt-PT"/>
    </w:rPr>
  </w:style>
  <w:style w:type="character" w:styleId="Hyperlink0" w:customStyle="1">
    <w:name w:val="Hyperlink.0"/>
    <w:rsid w:val="00765871"/>
    <w:rPr>
      <w:spacing w:val="0"/>
      <w:u w:color="0563c1"/>
    </w:rPr>
  </w:style>
  <w:style w:type="paragraph" w:styleId="Revize">
    <w:name w:val="Revision"/>
    <w:hidden w:val="1"/>
    <w:uiPriority w:val="99"/>
    <w:semiHidden w:val="1"/>
    <w:rsid w:val="00935C94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 w:val="1"/>
    <w:unhideWhenUsed w:val="1"/>
    <w:rsid w:val="00AB6FE9"/>
    <w:rPr>
      <w:color w:val="954f72" w:themeColor="followedHyperlink"/>
      <w:u w:val="single"/>
    </w:rPr>
  </w:style>
  <w:style w:type="character" w:styleId="im" w:customStyle="1">
    <w:name w:val="im"/>
    <w:basedOn w:val="Standardnpsmoodstavce"/>
    <w:rsid w:val="00D454A9"/>
  </w:style>
  <w:style w:type="character" w:styleId="Nevyeenzmnka2" w:customStyle="1">
    <w:name w:val="Nevyřešená zmínka2"/>
    <w:basedOn w:val="Standardnpsmoodstavce"/>
    <w:uiPriority w:val="99"/>
    <w:semiHidden w:val="1"/>
    <w:unhideWhenUsed w:val="1"/>
    <w:rsid w:val="002A2DFB"/>
    <w:rPr>
      <w:color w:val="605e5c"/>
      <w:shd w:color="auto" w:fill="e1dfdd" w:val="clear"/>
    </w:rPr>
  </w:style>
  <w:style w:type="paragraph" w:styleId="Odstavecseseznamem">
    <w:name w:val="List Paragraph"/>
    <w:basedOn w:val="Normln"/>
    <w:uiPriority w:val="34"/>
    <w:qFormat w:val="1"/>
    <w:rsid w:val="000928A1"/>
    <w:pPr>
      <w:ind w:left="720"/>
      <w:contextualSpacing w:val="1"/>
    </w:pPr>
  </w:style>
  <w:style w:type="character" w:styleId="Nevyeenzmnka3" w:customStyle="1">
    <w:name w:val="Nevyřešená zmínka3"/>
    <w:basedOn w:val="Standardnpsmoodstavce"/>
    <w:uiPriority w:val="99"/>
    <w:semiHidden w:val="1"/>
    <w:unhideWhenUsed w:val="1"/>
    <w:rsid w:val="00DB66BC"/>
    <w:rPr>
      <w:color w:val="605e5c"/>
      <w:shd w:color="auto" w:fill="e1dfdd" w:val="clear"/>
    </w:rPr>
  </w:style>
  <w:style w:type="character" w:styleId="x193iq5w" w:customStyle="1">
    <w:name w:val="x193iq5w"/>
    <w:basedOn w:val="Standardnpsmoodstavce"/>
    <w:rsid w:val="00156D54"/>
  </w:style>
  <w:style w:type="paragraph" w:styleId="Podtitul">
    <w:name w:val="Subtitle"/>
    <w:basedOn w:val="Normln"/>
    <w:next w:val="Normln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://facebook.com/openhousebrn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openhousebrno.cz" TargetMode="External"/><Relationship Id="rId8" Type="http://schemas.openxmlformats.org/officeDocument/2006/relationships/hyperlink" Target="http://instagram.com/openhousebrno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media@openhousebrno.cz" TargetMode="External"/><Relationship Id="rId2" Type="http://schemas.openxmlformats.org/officeDocument/2006/relationships/hyperlink" Target="http://www.openhousebrno.cz/" TargetMode="External"/><Relationship Id="rId3" Type="http://schemas.openxmlformats.org/officeDocument/2006/relationships/hyperlink" Target="http://facebook.com/openhousebrno" TargetMode="External"/><Relationship Id="rId4" Type="http://schemas.openxmlformats.org/officeDocument/2006/relationships/hyperlink" Target="http://instagram.com/openhousebrno" TargetMode="External"/><Relationship Id="rId5" Type="http://schemas.openxmlformats.org/officeDocument/2006/relationships/hyperlink" Target="http://youtube.com/c/OpenHouseBrno2021" TargetMode="External"/><Relationship Id="rId6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JjWzAvmjgnUb8C05KbsujJB1NQ==">CgMxLjAyCGguZ2pkZ3hzOAByITFTdk1naWJoSnVxUEdiVVhyMWdZRTY4OUtjYWpnMTdiWg==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2024-12-11T12:33:00Z</dcterms:created>
  <dc:creator>Intel</dc:creator>
</cp:coreProperties>
</file>