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0C" w:rsidRDefault="00047CBD">
      <w:pPr>
        <w:rPr>
          <w:b/>
        </w:rPr>
      </w:pPr>
      <w:r>
        <w:rPr>
          <w:b/>
          <w:sz w:val="28"/>
          <w:szCs w:val="28"/>
        </w:rPr>
        <w:t>Veřejnosti se dnes otvírá výstava Open House Téma: Inkluze a přístupnost, první akce festivalu Open House Brno 2024</w:t>
      </w:r>
    </w:p>
    <w:p w:rsidR="00EF3C0C" w:rsidRDefault="00047CBD">
      <w:pPr>
        <w:pBdr>
          <w:top w:val="nil"/>
          <w:left w:val="nil"/>
          <w:bottom w:val="nil"/>
          <w:right w:val="nil"/>
          <w:between w:val="nil"/>
        </w:pBdr>
        <w:rPr>
          <w:sz w:val="28"/>
          <w:szCs w:val="28"/>
        </w:rPr>
      </w:pPr>
      <w:bookmarkStart w:id="0" w:name="_GoBack"/>
      <w:r>
        <w:rPr>
          <w:sz w:val="28"/>
          <w:szCs w:val="28"/>
        </w:rPr>
        <w:t>Na hlavní program se zájemci mohou těšit 18. a 19. května</w:t>
      </w:r>
      <w:bookmarkEnd w:id="0"/>
    </w:p>
    <w:p w:rsidR="00EF3C0C" w:rsidRDefault="00047CBD">
      <w:pPr>
        <w:rPr>
          <w:b/>
        </w:rPr>
      </w:pPr>
      <w:r>
        <w:rPr>
          <w:b/>
        </w:rPr>
        <w:t>Tajné komnaty sto dvanácti lokací zpřístupní letos svým návštěvníkům festival Open House Brno 2024. Hlavními tématy sedmého ročníku svátku architektury a urbanismu jsou inkluze a přístupnost. Organizátoři se přitom nezaměřují „jen“ na bezbariérovost nebo</w:t>
      </w:r>
      <w:r w:rsidR="00FF4C35">
        <w:rPr>
          <w:b/>
        </w:rPr>
        <w:t xml:space="preserve"> reliéfní dlažbu,</w:t>
      </w:r>
      <w:r>
        <w:rPr>
          <w:b/>
        </w:rPr>
        <w:t xml:space="preserve"> diskutují o vstřícnosti města všem skupinám obyvatel – dětem, rodičům, seniorům, lidem s hendikepy či jinak znevýhodněným skupinám. Výstava ode dneška otevřená ve Fakultní nemocnici u sv. Anny ukazuje 26 příkladů dobré praxe z moravské met</w:t>
      </w:r>
      <w:r>
        <w:rPr>
          <w:b/>
        </w:rPr>
        <w:t xml:space="preserve">ropole. </w:t>
      </w:r>
    </w:p>
    <w:p w:rsidR="00EF3C0C" w:rsidRDefault="00047CBD">
      <w:r>
        <w:rPr>
          <w:i/>
        </w:rPr>
        <w:t xml:space="preserve">„Naším cílem je dlouhodobě ukazovat architekturu a urbanismus v jejich rovinách, které veřejnost na první pohled nevnímá. Letošní ročník jsme podobně jako kolegové z projektu Open House </w:t>
      </w:r>
      <w:proofErr w:type="spellStart"/>
      <w:r>
        <w:rPr>
          <w:i/>
        </w:rPr>
        <w:t>Europe</w:t>
      </w:r>
      <w:proofErr w:type="spellEnd"/>
      <w:r>
        <w:rPr>
          <w:i/>
        </w:rPr>
        <w:t xml:space="preserve"> zaměřili na otázku, nakolik jsou naše města přístupná </w:t>
      </w:r>
      <w:r>
        <w:rPr>
          <w:i/>
        </w:rPr>
        <w:t xml:space="preserve">a prostupná různým skupinám obyvatel. Kromě toho plánujeme řadu novinek jako </w:t>
      </w:r>
      <w:proofErr w:type="spellStart"/>
      <w:r>
        <w:rPr>
          <w:i/>
        </w:rPr>
        <w:t>podcasty</w:t>
      </w:r>
      <w:proofErr w:type="spellEnd"/>
      <w:r>
        <w:rPr>
          <w:i/>
        </w:rPr>
        <w:t xml:space="preserve"> z vybraných lokací, tematické akce před hlavním termínem festivalu nebo širší spolupráci s brněnskou </w:t>
      </w:r>
      <w:proofErr w:type="spellStart"/>
      <w:r>
        <w:rPr>
          <w:i/>
        </w:rPr>
        <w:t>gastroscénou</w:t>
      </w:r>
      <w:proofErr w:type="spellEnd"/>
      <w:r>
        <w:rPr>
          <w:i/>
        </w:rPr>
        <w:t>,“</w:t>
      </w:r>
      <w:r>
        <w:t xml:space="preserve"> přibližuje dění kreativní ředitelka festivalu Open Hou</w:t>
      </w:r>
      <w:r>
        <w:t>se Brno 2024 Lucie Pešl Šilerová ze Spolku Kultura &amp; Management.</w:t>
      </w:r>
    </w:p>
    <w:p w:rsidR="00EF3C0C" w:rsidRDefault="00047CBD">
      <w:pPr>
        <w:spacing w:before="240" w:after="240"/>
      </w:pPr>
      <w:r>
        <w:t>Výstavu zájemci najdou v areálu dlouhodobého partnera festivalu FN u sv. Anny v atriu Pavilonu O1, kam se nejsnáze dostanou vchodem z ulice Pekařská. Výstava bude přístupná do 19. května 2024</w:t>
      </w:r>
      <w:r>
        <w:t>.</w:t>
      </w:r>
    </w:p>
    <w:p w:rsidR="00EF3C0C" w:rsidRDefault="00047CBD">
      <w:pPr>
        <w:spacing w:before="240" w:after="240"/>
      </w:pPr>
      <w:r>
        <w:t xml:space="preserve">Kurátorkou letošního ročníku festivalu i samotné výstavy je stejně jako loni historička umění Šárka </w:t>
      </w:r>
      <w:proofErr w:type="spellStart"/>
      <w:r>
        <w:t>Bahounková</w:t>
      </w:r>
      <w:proofErr w:type="spellEnd"/>
      <w:r>
        <w:t xml:space="preserve">. </w:t>
      </w:r>
      <w:r>
        <w:rPr>
          <w:i/>
        </w:rPr>
        <w:t>„Kurátorský záměr letošního ročníku představíme návštěvníkům na zhruba třech desítkách míst. Nechybějí veřejná prostranství, zdravotnická, vzd</w:t>
      </w:r>
      <w:r>
        <w:rPr>
          <w:i/>
        </w:rPr>
        <w:t>ělávací či sociální zařízení, lidé budou moc</w:t>
      </w:r>
      <w:r w:rsidR="00FF4C35">
        <w:rPr>
          <w:i/>
        </w:rPr>
        <w:t>i</w:t>
      </w:r>
      <w:r>
        <w:rPr>
          <w:i/>
        </w:rPr>
        <w:t xml:space="preserve"> </w:t>
      </w:r>
      <w:r w:rsidR="00FF4C35" w:rsidRPr="00FF4C35">
        <w:rPr>
          <w:i/>
        </w:rPr>
        <w:t>nahlédnout i do míst věnovaných kultuře a sportu nebo hlouběji poznat architekturu některých sídlišť</w:t>
      </w:r>
      <w:r>
        <w:rPr>
          <w:i/>
        </w:rPr>
        <w:t xml:space="preserve">. Už teď můžu zmínit třeba novinku letošního festivalu, kterou </w:t>
      </w:r>
      <w:r w:rsidR="00FF4C35">
        <w:rPr>
          <w:i/>
        </w:rPr>
        <w:t>je Sokol</w:t>
      </w:r>
      <w:r>
        <w:rPr>
          <w:i/>
        </w:rPr>
        <w:t xml:space="preserve"> Brno</w:t>
      </w:r>
      <w:r w:rsidR="00FF4C35">
        <w:rPr>
          <w:i/>
        </w:rPr>
        <w:t>-Husovice</w:t>
      </w:r>
      <w:r>
        <w:rPr>
          <w:i/>
        </w:rPr>
        <w:t xml:space="preserve">, Centrum Kociánka </w:t>
      </w:r>
      <w:r w:rsidR="00FF4C35">
        <w:rPr>
          <w:i/>
        </w:rPr>
        <w:t>a opětovně zavítáme na</w:t>
      </w:r>
      <w:r>
        <w:rPr>
          <w:i/>
        </w:rPr>
        <w:t xml:space="preserve"> Polikliniku na </w:t>
      </w:r>
      <w:sdt>
        <w:sdtPr>
          <w:tag w:val="goog_rdk_5"/>
          <w:id w:val="-1881317762"/>
        </w:sdtPr>
        <w:sdtEndPr/>
        <w:sdtContent/>
      </w:sdt>
      <w:sdt>
        <w:sdtPr>
          <w:tag w:val="goog_rdk_6"/>
          <w:id w:val="1625115880"/>
        </w:sdtPr>
        <w:sdtEndPr/>
        <w:sdtContent/>
      </w:sdt>
      <w:r>
        <w:rPr>
          <w:i/>
        </w:rPr>
        <w:t>Lesné</w:t>
      </w:r>
      <w:r>
        <w:rPr>
          <w:i/>
        </w:rPr>
        <w:t>,”</w:t>
      </w:r>
      <w:r>
        <w:t xml:space="preserve"> vyjmenovává </w:t>
      </w:r>
      <w:proofErr w:type="spellStart"/>
      <w:r>
        <w:t>Bahounková</w:t>
      </w:r>
      <w:proofErr w:type="spellEnd"/>
      <w:r>
        <w:t>.</w:t>
      </w:r>
    </w:p>
    <w:p w:rsidR="00EF3C0C" w:rsidRDefault="00047CBD">
      <w:pPr>
        <w:spacing w:before="240" w:after="240"/>
      </w:pPr>
      <w:r>
        <w:t xml:space="preserve">Kromě tuzemských návštěvníků míří do Brna také dobrovolníci Open House festivalů z celé Evropy. </w:t>
      </w:r>
      <w:r>
        <w:rPr>
          <w:i/>
        </w:rPr>
        <w:t>„Chceme festival Open House Brno neustále vylepšovat a pomáhat v rozvoji dalším městům v naší síti. Proto jsme už loni rozjeli e</w:t>
      </w:r>
      <w:r>
        <w:rPr>
          <w:i/>
        </w:rPr>
        <w:t>vropský projekt, v němž se vzájemně setkáváme, navštěvujeme a diskutujeme, v čem a jak konkrétně se můžeme inspirovat. Už teď máme přihlášené dobrovolníky z Vídně, naši dobrovolníci vyrážejí například do Basileje. Jedním z prvních přínosů pro návštěvníky B</w:t>
      </w:r>
      <w:r>
        <w:rPr>
          <w:i/>
        </w:rPr>
        <w:t xml:space="preserve">rna jsou třeba </w:t>
      </w:r>
      <w:r w:rsidR="00FF4C35">
        <w:rPr>
          <w:i/>
        </w:rPr>
        <w:t xml:space="preserve">právě </w:t>
      </w:r>
      <w:sdt>
        <w:sdtPr>
          <w:tag w:val="goog_rdk_7"/>
          <w:id w:val="442965539"/>
        </w:sdtPr>
        <w:sdtEndPr/>
        <w:sdtContent/>
      </w:sdt>
      <w:proofErr w:type="spellStart"/>
      <w:r>
        <w:rPr>
          <w:i/>
        </w:rPr>
        <w:t>podcasty</w:t>
      </w:r>
      <w:proofErr w:type="spellEnd"/>
      <w:r>
        <w:rPr>
          <w:i/>
        </w:rPr>
        <w:t xml:space="preserve">,” </w:t>
      </w:r>
      <w:r>
        <w:t>doplňuje Pešl Šilerová a</w:t>
      </w:r>
      <w:r w:rsidR="00FF4C35">
        <w:t xml:space="preserve"> </w:t>
      </w:r>
      <w:r>
        <w:t>připomíná, že celý neziskový festival se může konat právě a jedině díky dobrovolníkům.</w:t>
      </w:r>
    </w:p>
    <w:p w:rsidR="00EF3C0C" w:rsidRDefault="00047CBD">
      <w:pPr>
        <w:rPr>
          <w:color w:val="808080"/>
          <w:highlight w:val="white"/>
          <w:u w:val="single"/>
        </w:rPr>
      </w:pPr>
      <w:r>
        <w:t xml:space="preserve">Na webu </w:t>
      </w:r>
      <w:hyperlink r:id="rId8">
        <w:r>
          <w:rPr>
            <w:color w:val="0563C1"/>
            <w:u w:val="single"/>
          </w:rPr>
          <w:t>www.openhousebrno.cz</w:t>
        </w:r>
      </w:hyperlink>
      <w:r>
        <w:t xml:space="preserve"> a na sociálních sítích </w:t>
      </w:r>
      <w:hyperlink r:id="rId9">
        <w:r>
          <w:rPr>
            <w:color w:val="0563C1"/>
            <w:u w:val="single"/>
          </w:rPr>
          <w:t>instagram.com/</w:t>
        </w:r>
        <w:proofErr w:type="spellStart"/>
        <w:r>
          <w:rPr>
            <w:color w:val="0563C1"/>
            <w:u w:val="single"/>
          </w:rPr>
          <w:t>openhousebrno</w:t>
        </w:r>
        <w:proofErr w:type="spellEnd"/>
      </w:hyperlink>
      <w:r>
        <w:t xml:space="preserve"> a </w:t>
      </w:r>
      <w:hyperlink r:id="rId10">
        <w:r>
          <w:rPr>
            <w:color w:val="0563C1"/>
            <w:u w:val="single"/>
          </w:rPr>
          <w:t>fb.com/</w:t>
        </w:r>
        <w:proofErr w:type="spellStart"/>
        <w:r>
          <w:rPr>
            <w:color w:val="0563C1"/>
            <w:u w:val="single"/>
          </w:rPr>
          <w:t>openhousebrno</w:t>
        </w:r>
        <w:proofErr w:type="spellEnd"/>
      </w:hyperlink>
      <w:r>
        <w:t xml:space="preserve"> a organizátoři postupně rozkrývají letošní program i zapojené lokace. Festival spadá i pod Open Hou</w:t>
      </w:r>
      <w:r>
        <w:t xml:space="preserve">se </w:t>
      </w:r>
      <w:proofErr w:type="spellStart"/>
      <w:r>
        <w:t>Worldwide</w:t>
      </w:r>
      <w:proofErr w:type="spellEnd"/>
      <w:r>
        <w:t>, což je síť více než padesáti metropolí celého světa, pořádajících festivaly architektury pro veřejnost. Pořádané akce každoročně oslovují více než dva miliony lidí po celém světě. Brno je součástí této sítě od roku 2018.</w:t>
      </w:r>
    </w:p>
    <w:sectPr w:rsidR="00EF3C0C" w:rsidSect="00FF4C35">
      <w:headerReference w:type="first" r:id="rId11"/>
      <w:footerReference w:type="first" r:id="rId12"/>
      <w:pgSz w:w="11906" w:h="16838"/>
      <w:pgMar w:top="907" w:right="1021" w:bottom="2410" w:left="1021" w:header="879" w:footer="250" w:gutter="0"/>
      <w:pgNumType w:start="1"/>
      <w:cols w:space="708"/>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3" w15:done="0"/>
  <w15:commentEx w15:paraId="00000014" w15:done="0"/>
  <w15:commentEx w15:paraId="00000015" w15:done="0"/>
  <w15:commentEx w15:paraId="00000016" w15:done="0"/>
  <w15:commentEx w15:paraId="00000017" w15:paraIdParent="00000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BD" w:rsidRDefault="00047CBD">
      <w:pPr>
        <w:spacing w:after="0" w:line="240" w:lineRule="auto"/>
      </w:pPr>
      <w:r>
        <w:separator/>
      </w:r>
    </w:p>
  </w:endnote>
  <w:endnote w:type="continuationSeparator" w:id="0">
    <w:p w:rsidR="00047CBD" w:rsidRDefault="0004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0C" w:rsidRDefault="00047CBD">
    <w:pPr>
      <w:widowControl w:val="0"/>
      <w:tabs>
        <w:tab w:val="left" w:pos="709"/>
        <w:tab w:val="left" w:pos="1418"/>
        <w:tab w:val="left" w:pos="2127"/>
      </w:tabs>
      <w:spacing w:after="0" w:line="240" w:lineRule="auto"/>
      <w:rPr>
        <w:smallCaps/>
        <w:color w:val="7F7F7F"/>
      </w:rPr>
    </w:pPr>
    <w:r>
      <w:rPr>
        <w:smallCaps/>
        <w:color w:val="7F7F7F"/>
      </w:rPr>
      <w:t>KONTAKT PRO MÉDIA:</w:t>
    </w:r>
  </w:p>
  <w:p w:rsidR="00EF3C0C" w:rsidRDefault="00047CBD">
    <w:pPr>
      <w:widowControl w:val="0"/>
      <w:tabs>
        <w:tab w:val="left" w:pos="709"/>
        <w:tab w:val="left" w:pos="1418"/>
        <w:tab w:val="left" w:pos="2127"/>
      </w:tabs>
      <w:rPr>
        <w:color w:val="808080"/>
        <w:highlight w:val="white"/>
        <w:u w:val="single"/>
      </w:rPr>
    </w:pPr>
    <w:r>
      <w:rPr>
        <w:b/>
        <w:color w:val="808080"/>
      </w:rPr>
      <w:t xml:space="preserve">Vratislav </w:t>
    </w:r>
    <w:proofErr w:type="spellStart"/>
    <w:r>
      <w:rPr>
        <w:b/>
        <w:color w:val="808080"/>
      </w:rPr>
      <w:t>Vozník</w:t>
    </w:r>
    <w:proofErr w:type="spellEnd"/>
    <w:r>
      <w:rPr>
        <w:b/>
        <w:color w:val="808080"/>
      </w:rPr>
      <w:t xml:space="preserve">, </w:t>
    </w:r>
    <w:r>
      <w:rPr>
        <w:color w:val="808080"/>
      </w:rPr>
      <w:t xml:space="preserve">mluvčí Open House Brno 2024, 607 258 508, </w:t>
    </w:r>
    <w:hyperlink r:id="rId1">
      <w:r>
        <w:rPr>
          <w:color w:val="808080"/>
          <w:u w:val="single"/>
        </w:rPr>
        <w:t>media@openhousebrno.cz</w:t>
      </w:r>
    </w:hyperlink>
    <w:r>
      <w:rPr>
        <w:color w:val="808080"/>
        <w:u w:val="single"/>
      </w:rPr>
      <w:br/>
    </w:r>
    <w:hyperlink r:id="rId2">
      <w:r>
        <w:rPr>
          <w:color w:val="808080"/>
          <w:sz w:val="18"/>
          <w:szCs w:val="18"/>
          <w:highlight w:val="white"/>
          <w:u w:val="single"/>
        </w:rPr>
        <w:t>www.openhousebrno.cz</w:t>
      </w:r>
    </w:hyperlink>
    <w:r>
      <w:rPr>
        <w:color w:val="808080"/>
      </w:rPr>
      <w:t xml:space="preserve"> / </w:t>
    </w:r>
    <w:hyperlink r:id="rId3">
      <w:r>
        <w:rPr>
          <w:color w:val="808080"/>
          <w:sz w:val="18"/>
          <w:szCs w:val="18"/>
          <w:highlight w:val="white"/>
          <w:u w:val="single"/>
        </w:rPr>
        <w:t>facebook.com/</w:t>
      </w:r>
      <w:proofErr w:type="spellStart"/>
      <w:r>
        <w:rPr>
          <w:color w:val="808080"/>
          <w:sz w:val="18"/>
          <w:szCs w:val="18"/>
          <w:highlight w:val="white"/>
          <w:u w:val="single"/>
        </w:rPr>
        <w:t>openhousebrno</w:t>
      </w:r>
      <w:proofErr w:type="spellEnd"/>
    </w:hyperlink>
    <w:r>
      <w:rPr>
        <w:color w:val="808080"/>
      </w:rPr>
      <w:t xml:space="preserve"> / </w:t>
    </w:r>
    <w:hyperlink r:id="rId4">
      <w:r>
        <w:rPr>
          <w:color w:val="808080"/>
          <w:sz w:val="18"/>
          <w:szCs w:val="18"/>
          <w:highlight w:val="white"/>
          <w:u w:val="single"/>
        </w:rPr>
        <w:t>instagram.com/</w:t>
      </w:r>
      <w:proofErr w:type="spellStart"/>
      <w:r>
        <w:rPr>
          <w:color w:val="808080"/>
          <w:sz w:val="18"/>
          <w:szCs w:val="18"/>
          <w:highlight w:val="white"/>
          <w:u w:val="single"/>
        </w:rPr>
        <w:t>openhousebrn</w:t>
      </w:r>
      <w:r>
        <w:rPr>
          <w:color w:val="808080"/>
          <w:sz w:val="18"/>
          <w:szCs w:val="18"/>
          <w:highlight w:val="white"/>
          <w:u w:val="single"/>
        </w:rPr>
        <w:t>o</w:t>
      </w:r>
      <w:proofErr w:type="spellEnd"/>
    </w:hyperlink>
    <w:r>
      <w:rPr>
        <w:color w:val="808080"/>
        <w:sz w:val="18"/>
        <w:szCs w:val="18"/>
        <w:highlight w:val="white"/>
      </w:rPr>
      <w:t xml:space="preserve"> / </w:t>
    </w:r>
    <w:hyperlink r:id="rId5">
      <w:r>
        <w:rPr>
          <w:color w:val="808080"/>
          <w:sz w:val="18"/>
          <w:szCs w:val="18"/>
          <w:highlight w:val="white"/>
          <w:u w:val="single"/>
        </w:rPr>
        <w:t>youtube.com/c/OpenHouseBrno2021</w:t>
      </w:r>
    </w:hyperlink>
  </w:p>
  <w:p w:rsidR="00EF3C0C" w:rsidRDefault="00047CBD">
    <w:pPr>
      <w:pBdr>
        <w:top w:val="nil"/>
        <w:left w:val="nil"/>
        <w:bottom w:val="nil"/>
        <w:right w:val="nil"/>
        <w:between w:val="nil"/>
      </w:pBdr>
      <w:tabs>
        <w:tab w:val="center" w:pos="4536"/>
        <w:tab w:val="right" w:pos="9072"/>
      </w:tabs>
      <w:spacing w:after="0" w:line="240" w:lineRule="auto"/>
      <w:jc w:val="center"/>
    </w:pPr>
    <w:r>
      <w:rPr>
        <w:noProof/>
        <w:color w:val="000000"/>
      </w:rPr>
      <w:drawing>
        <wp:inline distT="0" distB="0" distL="0" distR="0" wp14:anchorId="67656945" wp14:editId="3884718E">
          <wp:extent cx="3437100" cy="48557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37100" cy="485574"/>
                  </a:xfrm>
                  <a:prstGeom prst="rect">
                    <a:avLst/>
                  </a:prstGeom>
                  <a:ln/>
                </pic:spPr>
              </pic:pic>
            </a:graphicData>
          </a:graphic>
        </wp:inline>
      </w:drawing>
    </w:r>
    <w:r>
      <w:rPr>
        <w:color w:val="000000"/>
      </w:rPr>
      <w:t xml:space="preserve"> </w:t>
    </w:r>
  </w:p>
  <w:p w:rsidR="00EF3C0C" w:rsidRDefault="00047CBD">
    <w:pPr>
      <w:pBdr>
        <w:top w:val="nil"/>
        <w:left w:val="nil"/>
        <w:bottom w:val="nil"/>
        <w:right w:val="nil"/>
        <w:between w:val="nil"/>
      </w:pBdr>
      <w:tabs>
        <w:tab w:val="center" w:pos="4536"/>
        <w:tab w:val="right" w:pos="9072"/>
      </w:tabs>
      <w:spacing w:after="0" w:line="240" w:lineRule="auto"/>
      <w:jc w:val="center"/>
    </w:pPr>
    <w:r>
      <w:t>Projekt se uskutečňuje za finanční podpory statutárního města Brna a dotačního programu Kreativní Brno.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BD" w:rsidRDefault="00047CBD">
      <w:pPr>
        <w:spacing w:after="0" w:line="240" w:lineRule="auto"/>
      </w:pPr>
      <w:r>
        <w:separator/>
      </w:r>
    </w:p>
  </w:footnote>
  <w:footnote w:type="continuationSeparator" w:id="0">
    <w:p w:rsidR="00047CBD" w:rsidRDefault="00047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C0C" w:rsidRDefault="00047CBD">
    <w:pPr>
      <w:pBdr>
        <w:top w:val="nil"/>
        <w:left w:val="nil"/>
        <w:bottom w:val="nil"/>
        <w:right w:val="nil"/>
        <w:between w:val="nil"/>
      </w:pBdr>
      <w:spacing w:after="0" w:line="228" w:lineRule="auto"/>
      <w:ind w:firstLine="2127"/>
      <w:rPr>
        <w:rFonts w:ascii="Arial" w:eastAsia="Arial" w:hAnsi="Arial" w:cs="Arial"/>
        <w:color w:val="000000"/>
        <w:sz w:val="40"/>
        <w:szCs w:val="40"/>
      </w:rPr>
    </w:pPr>
    <w:r>
      <w:rPr>
        <w:rFonts w:ascii="Arial" w:eastAsia="Arial" w:hAnsi="Arial" w:cs="Arial"/>
        <w:color w:val="000000"/>
        <w:sz w:val="66"/>
        <w:szCs w:val="66"/>
        <w:vertAlign w:val="superscript"/>
      </w:rPr>
      <w:t>Festival, který otvírá Brno</w:t>
    </w:r>
  </w:p>
  <w:p w:rsidR="00EF3C0C" w:rsidRDefault="00047CBD">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251658240" behindDoc="1" locked="0" layoutInCell="1" hidden="0" allowOverlap="1" wp14:anchorId="29ACD5C1" wp14:editId="6691187D">
          <wp:simplePos x="0" y="0"/>
          <wp:positionH relativeFrom="page">
            <wp:posOffset>690880</wp:posOffset>
          </wp:positionH>
          <wp:positionV relativeFrom="page">
            <wp:posOffset>362585</wp:posOffset>
          </wp:positionV>
          <wp:extent cx="1244600" cy="1206500"/>
          <wp:effectExtent l="0" t="0" r="0" b="0"/>
          <wp:wrapNone/>
          <wp:docPr id="1" name="image2.jpg" descr="OHB_logo_cerne"/>
          <wp:cNvGraphicFramePr/>
          <a:graphic xmlns:a="http://schemas.openxmlformats.org/drawingml/2006/main">
            <a:graphicData uri="http://schemas.openxmlformats.org/drawingml/2006/picture">
              <pic:pic xmlns:pic="http://schemas.openxmlformats.org/drawingml/2006/picture">
                <pic:nvPicPr>
                  <pic:cNvPr id="0" name="image2.jpg" descr="OHB_logo_cerne"/>
                  <pic:cNvPicPr preferRelativeResize="0"/>
                </pic:nvPicPr>
                <pic:blipFill>
                  <a:blip r:embed="rId1"/>
                  <a:srcRect t="69" b="66"/>
                  <a:stretch>
                    <a:fillRect/>
                  </a:stretch>
                </pic:blipFill>
                <pic:spPr>
                  <a:xfrm>
                    <a:off x="0" y="0"/>
                    <a:ext cx="1244600" cy="1206500"/>
                  </a:xfrm>
                  <a:prstGeom prst="rect">
                    <a:avLst/>
                  </a:prstGeom>
                  <a:ln/>
                </pic:spPr>
              </pic:pic>
            </a:graphicData>
          </a:graphic>
        </wp:anchor>
      </w:drawing>
    </w:r>
  </w:p>
  <w:p w:rsidR="00EF3C0C" w:rsidRDefault="00EF3C0C">
    <w:pPr>
      <w:widowControl w:val="0"/>
      <w:pBdr>
        <w:top w:val="nil"/>
        <w:left w:val="nil"/>
        <w:bottom w:val="nil"/>
        <w:right w:val="nil"/>
        <w:between w:val="nil"/>
      </w:pBdr>
      <w:spacing w:after="0" w:line="288" w:lineRule="auto"/>
      <w:jc w:val="right"/>
      <w:rPr>
        <w:rFonts w:ascii="Arial" w:eastAsia="Arial" w:hAnsi="Arial" w:cs="Arial"/>
        <w:color w:val="000000"/>
        <w:sz w:val="20"/>
        <w:szCs w:val="20"/>
      </w:rPr>
    </w:pPr>
  </w:p>
  <w:p w:rsidR="00EF3C0C" w:rsidRDefault="00047CBD">
    <w:pPr>
      <w:widowControl w:val="0"/>
      <w:pBdr>
        <w:top w:val="nil"/>
        <w:left w:val="nil"/>
        <w:bottom w:val="nil"/>
        <w:right w:val="nil"/>
        <w:between w:val="nil"/>
      </w:pBdr>
      <w:spacing w:after="0" w:line="288" w:lineRule="auto"/>
      <w:jc w:val="right"/>
      <w:rPr>
        <w:rFonts w:ascii="Arial" w:eastAsia="Arial" w:hAnsi="Arial" w:cs="Arial"/>
        <w:smallCaps/>
        <w:color w:val="7F7F7F"/>
        <w:sz w:val="20"/>
        <w:szCs w:val="20"/>
      </w:rPr>
    </w:pPr>
    <w:r>
      <w:rPr>
        <w:rFonts w:ascii="Arial" w:eastAsia="Arial" w:hAnsi="Arial" w:cs="Arial"/>
        <w:smallCaps/>
        <w:color w:val="7F7F7F"/>
        <w:sz w:val="20"/>
        <w:szCs w:val="20"/>
      </w:rPr>
      <w:t>TISKOVÁ ZPRÁVA</w:t>
    </w:r>
  </w:p>
  <w:p w:rsidR="00EF3C0C" w:rsidRDefault="00047CBD">
    <w:pPr>
      <w:widowControl w:val="0"/>
      <w:pBdr>
        <w:top w:val="nil"/>
        <w:left w:val="nil"/>
        <w:bottom w:val="nil"/>
        <w:right w:val="nil"/>
        <w:between w:val="nil"/>
      </w:pBdr>
      <w:spacing w:after="0" w:line="288" w:lineRule="auto"/>
      <w:jc w:val="right"/>
      <w:rPr>
        <w:rFonts w:ascii="Arial" w:eastAsia="Arial" w:hAnsi="Arial" w:cs="Arial"/>
        <w:color w:val="000000"/>
        <w:sz w:val="24"/>
        <w:szCs w:val="24"/>
      </w:rPr>
    </w:pPr>
    <w:r>
      <w:rPr>
        <w:rFonts w:ascii="Arial" w:eastAsia="Arial" w:hAnsi="Arial" w:cs="Arial"/>
        <w:smallCaps/>
        <w:color w:val="7F7F7F"/>
        <w:sz w:val="20"/>
        <w:szCs w:val="20"/>
      </w:rPr>
      <w:t>07. BŘEZNA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F3C0C"/>
    <w:rsid w:val="00047CBD"/>
    <w:rsid w:val="00CF71C3"/>
    <w:rsid w:val="00EF3C0C"/>
    <w:rsid w:val="00FF4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paragraph" w:customStyle="1" w:styleId="Jmnoodesilatele">
    <w:name w:val="Jméno odesilatele"/>
    <w:next w:val="Normln"/>
    <w:rsid w:val="0025685D"/>
    <w:pPr>
      <w:spacing w:after="0" w:line="180" w:lineRule="auto"/>
      <w:outlineLvl w:val="0"/>
    </w:pPr>
    <w:rPr>
      <w:rFonts w:ascii="Helvetica Neue" w:eastAsia="Arial Unicode MS" w:hAnsi="Helvetica Neue" w:cs="Arial Unicode MS"/>
      <w:b/>
      <w:bCs/>
      <w:color w:val="D7267C"/>
      <w:sz w:val="120"/>
      <w:szCs w:val="120"/>
      <w:lang w:val="pt-PT"/>
    </w:rPr>
  </w:style>
  <w:style w:type="paragraph" w:customStyle="1" w:styleId="Text">
    <w:name w:val="Text"/>
    <w:rsid w:val="006A256A"/>
    <w:pPr>
      <w:spacing w:after="0" w:line="288" w:lineRule="auto"/>
    </w:pPr>
    <w:rPr>
      <w:rFonts w:ascii="Helvetica Neue" w:eastAsia="Arial Unicode MS" w:hAnsi="Helvetica Neue" w:cs="Arial Unicode MS"/>
      <w:color w:val="000000"/>
      <w:sz w:val="20"/>
      <w:szCs w:val="20"/>
      <w:lang w:val="pt-PT"/>
    </w:rPr>
  </w:style>
  <w:style w:type="character" w:customStyle="1" w:styleId="Hyperlink0">
    <w:name w:val="Hyperlink.0"/>
    <w:rsid w:val="00765871"/>
    <w:rPr>
      <w:spacing w:val="0"/>
      <w:u w:color="0563C1"/>
    </w:rPr>
  </w:style>
  <w:style w:type="paragraph" w:styleId="Revize">
    <w:name w:val="Revision"/>
    <w:hidden/>
    <w:uiPriority w:val="99"/>
    <w:semiHidden/>
    <w:rsid w:val="00935C94"/>
    <w:pPr>
      <w:spacing w:after="0" w:line="240" w:lineRule="auto"/>
    </w:pPr>
  </w:style>
  <w:style w:type="character" w:styleId="Sledovanodkaz">
    <w:name w:val="FollowedHyperlink"/>
    <w:basedOn w:val="Standardnpsmoodstavce"/>
    <w:uiPriority w:val="99"/>
    <w:semiHidden/>
    <w:unhideWhenUsed/>
    <w:rsid w:val="00AB6FE9"/>
    <w:rPr>
      <w:color w:val="954F72" w:themeColor="followedHyperlink"/>
      <w:u w:val="single"/>
    </w:rPr>
  </w:style>
  <w:style w:type="character" w:customStyle="1" w:styleId="im">
    <w:name w:val="im"/>
    <w:basedOn w:val="Standardnpsmoodstavce"/>
    <w:rsid w:val="00D454A9"/>
  </w:style>
  <w:style w:type="character" w:customStyle="1" w:styleId="Nevyeenzmnka2">
    <w:name w:val="Nevyřešená zmínka2"/>
    <w:basedOn w:val="Standardnpsmoodstavce"/>
    <w:uiPriority w:val="99"/>
    <w:semiHidden/>
    <w:unhideWhenUsed/>
    <w:rsid w:val="002A2DFB"/>
    <w:rPr>
      <w:color w:val="605E5C"/>
      <w:shd w:val="clear" w:color="auto" w:fill="E1DFDD"/>
    </w:rPr>
  </w:style>
  <w:style w:type="paragraph" w:styleId="Odstavecseseznamem">
    <w:name w:val="List Paragraph"/>
    <w:basedOn w:val="Normln"/>
    <w:uiPriority w:val="34"/>
    <w:qFormat/>
    <w:rsid w:val="000928A1"/>
    <w:pPr>
      <w:ind w:left="720"/>
      <w:contextualSpacing/>
    </w:pPr>
  </w:style>
  <w:style w:type="character" w:customStyle="1" w:styleId="Nevyeenzmnka3">
    <w:name w:val="Nevyřešená zmínka3"/>
    <w:basedOn w:val="Standardnpsmoodstavce"/>
    <w:uiPriority w:val="99"/>
    <w:semiHidden/>
    <w:unhideWhenUsed/>
    <w:rsid w:val="00DB66BC"/>
    <w:rPr>
      <w:color w:val="605E5C"/>
      <w:shd w:val="clear" w:color="auto" w:fill="E1DFDD"/>
    </w:rPr>
  </w:style>
  <w:style w:type="character" w:customStyle="1" w:styleId="x193iq5w">
    <w:name w:val="x193iq5w"/>
    <w:basedOn w:val="Standardnpsmoodstavce"/>
    <w:rsid w:val="00156D54"/>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enhousebrno.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facebook.com/openhousebrno" TargetMode="External"/><Relationship Id="rId4" Type="http://schemas.openxmlformats.org/officeDocument/2006/relationships/settings" Target="settings.xml"/><Relationship Id="rId9" Type="http://schemas.openxmlformats.org/officeDocument/2006/relationships/hyperlink" Target="http://instagram.com/openhousebr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openhousebrno" TargetMode="External"/><Relationship Id="rId2" Type="http://schemas.openxmlformats.org/officeDocument/2006/relationships/hyperlink" Target="http://www.openhousebrno.cz/" TargetMode="External"/><Relationship Id="rId1" Type="http://schemas.openxmlformats.org/officeDocument/2006/relationships/hyperlink" Target="mailto:media@openhousebrno.cz" TargetMode="External"/><Relationship Id="rId6" Type="http://schemas.openxmlformats.org/officeDocument/2006/relationships/image" Target="media/image2.png"/><Relationship Id="rId5" Type="http://schemas.openxmlformats.org/officeDocument/2006/relationships/hyperlink" Target="http://youtube.com/c/OpenHouseBrno2021" TargetMode="External"/><Relationship Id="rId4" Type="http://schemas.openxmlformats.org/officeDocument/2006/relationships/hyperlink" Target="http://instagram.com/openhouseb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57KEk6yFsBfU+OnTTKF+qehng==">CgMxLjAaJwoBMBIiCiAIBCocCgtBQUFCSW1NSURTTRAIGgtBQUFCSW1NSURTTRoaCgExEhUKEwgEKg8KC0FBQUJJbU1JRFRZEAEaGgoBMhIVChMIBCoPCgtBQUFCSW1NSURUWRACGicKATMSIgogCAQqHAoLQUFBQkltTUlEVUkQCBoLQUFBQkltTUlEVUkaGgoBNBIVChMIBCoPCgtBQUFCSW1NSURTQRABGicKATUSIgogCAQqHAoLQUFBQkltTUlEU0UQCBoLQUFBQkltTUlEU0UaJwoBNhIiCiAIBCocCgtBQUFCSW1NSURTRRAIGgtBQUFCSW1NSURVVRonCgE3EiIKIAgEKhwKC0FBQUJJbU1JRFI4EAgaC0FBQUJJbU1JRFI4Ip0DCgtBQUFCSW1NSURSOBLzAgoLQUFBQkltTUlEUjgSC0FBQUJJbU1JRFI4GjYKCXRleHQvaHRtbBIpVGFkeSBvcGFrdWplbWUgcG9kY2FzdHkgamVzdGxpIHRvIG5ldmFkw60iNwoKdGV4dC9wbGFpbhIpVGFkeSBvcGFrdWplbWUgcG9kY2FzdHkgamVzdGxpIHRvIG5ldmFkw60qSQoQTHVjaWUgxaBpbGVyb3bDoRo1Ly9zc2wuZ3N0YXRpYy5jb20vZG9jcy9jb21tb24vYmx1ZV9zaWxob3VldHRlOTYtMC5wbmcwpLDXweExOKSw18HhMXJLChBMdWNpZSDFoGlsZXJvdsOhGjcKNS8vc3NsLmdzdGF0aWMuY29tL2RvY3MvY29tbW9uL2JsdWVfc2lsaG91ZXR0ZTk2LTAucG5neACIAQGaAQYIABAAGACqASsSKVRhZHkgb3Bha3VqZW1lIHBvZGNhc3R5IGplc3RsaSB0byBuZXZhZMOtsAEAuAEBGKSw18HhMSCksNfB4TEwAEIIa2l4LmNtdDEikgIKC0FBQUJJbU1JRFRZEt4BCgtBQUFCSW1NSURUWRILQUFBQkltTUlEVFkaDQoJdGV4dC9odG1sEgAiDgoKdGV4dC9wbGFpbhIAKhsiFTEwMzAwNTI5OTYxMzcwNjU0MTAxMSgAOAAwvY7lweExOPWS5cHhMUpECiRhcHBsaWNhdGlvbi92bmQuZ29vZ2xlLWFwcHMuZG9jcy5tZHMaHMLX2uQBFgoUCgcKAWkQARgAEgcKAXQQARgAGAFaDHMwaWRreGFuNjM0enICIAB4AIIBFHN1Z2dlc3QucWpidG0wMTN2b2YxmgEGCAAQABgAGL2O5cHhMSD1kuXB4TFCFHN1Z2dlc3QucWpidG0wMTN2b2YxIt0CCgtBQUFCSW1NSURTTRKtAgoLQUFBQkltTUlEU00SC0FBQUJJbU1JRFNNGjsKCXRleHQvaHRtbBIubnl2cmh1amk6IHJlbGnDqWZuw60gZGxhxb5idSAobmEgY2hvZG7DrWPDrWNoKSI8Cgp0ZXh0L3BsYWluEi5ueXZyaHVqaTogcmVsacOpZm7DrSBkbGHFvmJ1IChuYSBjaG9kbsOtY8OtY2gpKhsiFTEwMzAwNTI5OTYxMzcwNjU0MTAxMSgAOAAwnN7cweExOJze3MHhMUobCgp0ZXh0L3BsYWluEg12b2RpY8OtIHDDoXN5Wgx5bm15dDlqejF3M2tyAiAAeACaAQYIABAAGACqATASLm55dnJodWppOiByZWxpw6lmbsOtIGRsYcW+YnUgKG5hIGNob2Ruw61jw61jaCkYnN7cweExIJze3MHhMUIQa2l4Lm1lem90YnFxODd0ayLAAwoLQUFBQkltTUlEU0ES6QIKC0FBQUJJbU1JRFNBEgtBQUFCSW1NSURTQRoNCgl0ZXh0L2h0bWwSACIOCgp0ZXh0L3BsYWluEgAqSQoQTHVjaWUgxaBpbGVyb3bDoRo1Ly9zc2wuZ3N0YXRpYy5jb20vZG9jcy9jb21tb24vYmx1ZV9zaWxob3VldHRlOTYtMC5wbmcwpbDXweExOKWw18HhMUo8CiRhcHBsaWNhdGlvbi92bmQuZ29vZ2xlLWFwcHMuZG9jcy5tZHMaFMLX2uQBDhoMCggKAmplEAEYABABcksKEEx1Y2llIMWgaWxlcm92w6EaNwo1Ly9zc2wuZ3N0YXRpYy5jb20vZG9jcy9jb21tb24vYmx1ZV9zaWxob3VldHRlOTYtMC5wbmd4AIIBNXN1Z2dlc3RJZEltcG9ydDBhOWZiZDBkLWMwNGItNDMwNS1iNzhhLTczMzNjNzk0NWVhOF8xiAEBmgEGCAAQABgAsAEAuAEBGKWw18HhMSClsNfB4TEwAEI1c3VnZ2VzdElkSW1wb3J0MGE5ZmJkMGQtYzA0Yi00MzA1LWI3OGEtNzMzM2M3OTQ1ZWE4XzEi0gUKC0FBQUJJbU1JRFVJEqIFCgtBQUFCSW1NSURVSRILQUFBQkltTUlEVUkatAEKCXRleHQvaHRtbBKmAW9ieXRuw6kgZG9teSB2IHByb2dyYW11IG5lbcOhbWUuLi4gbsOhdnJoIG5haHJhemVuw606IG5haGzDqWRub3V0IGkgZG8gbcOtc3QgdsSbbm92YW7DvWNoIGt1bHR1xZllIGEgc3BvcnR1IG5lYm8gaGxvdWLEm2ppIHBvem5hdCBhcmNoaXRla3R1cnUgbsSba3RlcsO9Y2ggc8OtZGxpxaHFpS4itQEKCnRleHQvcGxhaW4SpgFvYnl0bsOpIGRvbXkgdiBwcm9ncmFtdSBuZW3DoW1lLi4uIG7DoXZyaCBuYWhyYXplbsOtOiBuYWhsw6lkbm91dCBpIGRvIG3DrXN0IHbEm25vdmFuw71jaCBrdWx0dcWZZSBhIHNwb3J0dSBuZWJvIGhsb3VixJtqaSBwb3puYXQgYXJjaGl0ZWt0dXJ1IG7Em2t0ZXLDvWNoIHPDrWRsacWhxaUuKhsiFTEwMzAwNTI5OTYxMzcwNjU0MTAxMSgAOAAwwsf7weExOMLH+8HhMUoiCgp0ZXh0L3BsYWluEhRpIGRvIG9ieXRuw71jaCBkb23Fr1oMaWRhZngwYjE1MWwycgIgAHgAmgEGCAAQABgAqgGpARKmAW9ieXRuw6kgZG9teSB2IHByb2dyYW11IG5lbcOhbWUuLi4gbsOhdnJoIG5haHJhemVuw606IG5haGzDqWRub3V0IGkgZG8gbcOtc3QgdsSbbm92YW7DvWNoIGt1bHR1xZllIGEgc3BvcnR1IG5lYm8gaGxvdWLEm2ppIHBvem5hdCBhcmNoaXRla3R1cnUgbsSba3RlcsO9Y2ggc8OtZGxpxaHFpS4Ywsf7weExIMLH+8HhMUIQa2l4LjdwdGRwdGVlZWkwdiKrDwoLQUFBQkltTUlEU0USgQ8KC0FBQUJJbU1JRFNFEgtBQUFCSW1NSURTRRq0AwoJdGV4dC9odG1sEqYDUG96b3Igc29rb2xvdm5hIHXFviB2wqBtaW51bG9zdGkgYnlsYSBpIGxlc27DoSBwb2xpa2xpbmlrYS4gTXVzw61tZSB0YWR5IGRvcGxuaXQgbsSbamFrw6kgZmFrdCBub3Zpbmt5LiBOYW3DoXRrb3UgxaFrb2xrYSBWbG7Em25rYSAobmEgVmxuxJtuxJsgdSBDVFA/KSBwYWsgdMWZZWJhIFJvaHJlcm92YSB2aWxhIChjb8W+IGplIE3FoCBhIFrFoCBsb2dvcGVkaWNrw6EgdHXFocOtbSksIHByb2Now6F6a2Egc8OtZGxpxaF0xJttIE1lZGzDoW5reSwgTWFydGluIG3DoSB2wqBwbMOhbnUgaSBTSU1VIChzaW11bGHEjW7DrSBjZW50cnVtIG1hc2FyecSNa3kg4oCTIGFsZSB0byAgYnljaG9tIHUgbWFydGluYSBtdXNlbGkgb3bEm8WZaXQsIGFsZSBqZSB0byBteXNsw61tIHNsw61iZW7DvS4uLnDFmcOtcGFkbsSbIHbDrSBCw6FyYSBhIMWgw6Fya2EitQMKCnRleHQvcGxhaW4SpgNQb3pvciBzb2tvbG92bmEgdcW+IHbCoG1pbnVsb3N0aSBieWxhIGkgbGVzbsOhIHBvbGlrbGluaWthLiBNdXPDrW1lIHRhZHkgZG9wbG5pdCBuxJtqYWvDqSBmYWt0IG5vdmlua3kuIE5hbcOhdGtvdSDFoWtvbGthIFZsbsSbbmthIChuYSBWbG7Em27EmyB1IENUUD8pIHBhayB0xZllYmEgUm9ocmVyb3ZhIHZpbGEgKGNvxb4gamUgTcWgIGEgWsWgIGxvZ29wZWRpY2vDoSB0dcWhw61tKSwgcHJvY2jDoXprYSBzw61kbGnFoXTEm20gTWVkbMOhbmt5LCBNYXJ0aW4gbcOhIHbCoHBsw6FudSBpIFNJTVUgKHNpbXVsYcSNbsOtIGNlbnRydW0gbWFzYXJ5xI1reSDigJMgYWxlIHRvICBieWNob20gdSBtYXJ0aW5hIG11c2VsaSBvdsSbxZlpdCwgYWxlIGplIHRvIG15c2zDrW0gc2zDrWJlbsO9Li4ucMWZw61wYWRuxJsgdsOtIELDoXJhIGEgxaDDoXJrYSpJChBMdWNpZSDFoGlsZXJvdsOhGjUvL3NzbC5nc3RhdGljLmNvbS9kb2NzL2NvbW1vbi9ibHVlX3NpbGhvdWV0dGU5Ni0wLnBuZzCnsNfB4TE4hbyXwuExQo4DCgtBQUFCSW1NSURVVRILQUFBQkltTUlEU0UaZQoJdGV4dC9odG1sElhwb2t1ZCBtw6EgasOtdCB2eWxvxb5lbsSbIG8gbm92aW5reSB0YWsgbmF2cmh1amk6IFNva29sIEJybm8tSHVzb3ZpY2UsIENlbnRydW0gS29jacOhbmthImYKCnRleHQvcGxhaW4SWHBva3VkIG3DoSBqw610IHZ5bG/FvmVuxJsgbyBub3Zpbmt5IHRhayBuYXZyaHVqaTogU29rb2wgQnJuby1IdXNvdmljZSwgQ2VudHJ1bSBLb2Npw6Fua2EqGyIVMTAzMDA1Mjk5NjEzNzA2NTQxMDExKAA4ADCFvJfC4TE4hbyXwuExWgxoN3VwczBldGMya3pyAiAAeACaAQYIABAAGACqAVoSWHBva3VkIG3DoSBqw610IHZ5bG/FvmVuxJsgbyBub3Zpbmt5IHRhayBuYXZyaHVqaTogU29rb2wgQnJuby1IdXNvdmljZSwgQ2VudHJ1bSBLb2Npw6Fua2FySwoQTHVjaWUgxaBpbGVyb3bDoRo3CjUvL3NzbC5nc3RhdGljLmNvbS9kb2NzL2NvbW1vbi9ibHVlX3NpbGhvdWV0dGU5Ni0wLnBuZ3gAiAEBmgEGCAAQABgAqgGpAxKmA1Bvem9yIHNva29sb3ZuYSB1xb4gdsKgbWludWxvc3RpIGJ5bGEgaSBsZXNuw6EgcG9saWtsaW5pa2EuIE11c8OtbWUgdGFkeSBkb3Bsbml0IG7Em2pha8OpIGZha3Qgbm92aW5reS4gTmFtw6F0a291IMWha29sa2EgVmxuxJtua2EgKG5hIFZsbsSbbsSbIHUgQ1RQPykgcGFrIHTFmWViYSBSb2hyZXJvdmEgdmlsYSAoY2/FviBqZSBNxaAgYSBaxaAgbG9nb3BlZGlja8OhIHR1xaHDrW0pLCBwcm9jaMOhemthIHPDrWRsacWhdMSbbSBNZWRsw6Fua3ksIE1hcnRpbiBtw6EgdsKgcGzDoW51IGkgU0lNVSAoc2ltdWxhxI1uw60gY2VudHJ1bSBtYXNhcnnEjWt5IOKAkyBhbGUgdG8gIGJ5Y2hvbSB1IG1hcnRpbmEgbXVzZWxpIG92xJvFmWl0LCBhbGUgamUgdG8gbXlzbMOtbSBzbMOtYmVuw70uLi5wxZnDrXBhZG7EmyB2w60gQsOhcmEgYSDFoMOhcmthsAEAuAEBGKew18HhMSCFvJfC4TEwAEIIa2l4LmNtdDA4AGorChRzdWdnZXN0LnFqYnRtMDEzdm9mMRITxaDDoXJrYSBCYWhvdW5rb3bDoWpJCjVzdWdnZXN0SWRJbXBvcnQwYTlmYmQwZC1jMDRiLTQzMDUtYjc4YS03MzMzYzc5NDVlYThfMRIQTHVjaWUgxaBpbGVyb3bDoXIhMXFJR3N6Qnc4NXJndXl1bWJySHZBVmFzb2NZbnZpck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462</Words>
  <Characters>2788</Characters>
  <Application>Microsoft Office Word</Application>
  <DocSecurity>0</DocSecurity>
  <Lines>45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Vratislav Vozník</cp:lastModifiedBy>
  <cp:revision>2</cp:revision>
  <dcterms:created xsi:type="dcterms:W3CDTF">2024-03-07T11:16:00Z</dcterms:created>
  <dcterms:modified xsi:type="dcterms:W3CDTF">2024-03-07T11:16:00Z</dcterms:modified>
</cp:coreProperties>
</file>