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highlight w:val="white"/>
        </w:rPr>
      </w:pPr>
      <w:bookmarkStart w:colFirst="0" w:colLast="0" w:name="_heading=h.gjdgxs" w:id="0"/>
      <w:bookmarkEnd w:id="0"/>
      <w:r w:rsidDel="00000000" w:rsidR="00000000" w:rsidRPr="00000000">
        <w:rPr>
          <w:b w:val="1"/>
          <w:sz w:val="28"/>
          <w:szCs w:val="28"/>
          <w:highlight w:val="white"/>
          <w:rtl w:val="0"/>
        </w:rPr>
        <w:t xml:space="preserve">Přínosy dočasného využití budov vyzdvihnou na dublinském architektonickém summitu Open House Europe odbornice z Brna</w:t>
      </w:r>
      <w:r w:rsidDel="00000000" w:rsidR="00000000" w:rsidRPr="00000000">
        <w:rPr>
          <w:rtl w:val="0"/>
        </w:rPr>
      </w:r>
    </w:p>
    <w:p w:rsidR="00000000" w:rsidDel="00000000" w:rsidP="00000000" w:rsidRDefault="00000000" w:rsidRPr="00000000" w14:paraId="00000002">
      <w:pPr>
        <w:spacing w:after="240" w:before="240" w:lineRule="auto"/>
        <w:rPr>
          <w:b w:val="1"/>
          <w:highlight w:val="white"/>
        </w:rPr>
      </w:pPr>
      <w:r w:rsidDel="00000000" w:rsidR="00000000" w:rsidRPr="00000000">
        <w:rPr>
          <w:b w:val="1"/>
          <w:highlight w:val="white"/>
          <w:rtl w:val="0"/>
        </w:rPr>
        <w:t xml:space="preserve">Participativní demokracie, nová kreativní využití stávající struktury města či univerzální design domů, to jsou některá z témat, která budou na mezinárodním setkání Open House Europe diskutovat i zástupkyně a zástupci brněnského festivalu Open House. Česko budou v odborném programu zastupovat Marie Joja z </w:t>
      </w:r>
      <w:r w:rsidDel="00000000" w:rsidR="00000000" w:rsidRPr="00000000">
        <w:rPr>
          <w:b w:val="1"/>
          <w:highlight w:val="white"/>
          <w:rtl w:val="0"/>
        </w:rPr>
        <w:t xml:space="preserve">Archipopu</w:t>
      </w:r>
      <w:r w:rsidDel="00000000" w:rsidR="00000000" w:rsidRPr="00000000">
        <w:rPr>
          <w:b w:val="1"/>
          <w:highlight w:val="white"/>
          <w:rtl w:val="0"/>
        </w:rPr>
        <w:t xml:space="preserve"> </w:t>
      </w:r>
      <w:r w:rsidDel="00000000" w:rsidR="00000000" w:rsidRPr="00000000">
        <w:rPr>
          <w:b w:val="1"/>
          <w:highlight w:val="white"/>
          <w:rtl w:val="0"/>
        </w:rPr>
        <w:t xml:space="preserve">– Institutu dočasného využití a Barbora Ponešová z </w:t>
      </w:r>
      <w:r w:rsidDel="00000000" w:rsidR="00000000" w:rsidRPr="00000000">
        <w:rPr>
          <w:b w:val="1"/>
          <w:highlight w:val="white"/>
          <w:rtl w:val="0"/>
        </w:rPr>
        <w:t xml:space="preserve">Fakulty</w:t>
      </w:r>
      <w:r w:rsidDel="00000000" w:rsidR="00000000" w:rsidRPr="00000000">
        <w:rPr>
          <w:b w:val="1"/>
          <w:highlight w:val="white"/>
          <w:rtl w:val="0"/>
        </w:rPr>
        <w:t xml:space="preserve"> architektury Vysokého učení technického v Brně. Výroční summit se uskuteční 30.-31. ledna 2025 v konferenčních prostorách Printworks Dublinského hradu. Open House Brno je spolupořadatelem akce.</w:t>
      </w:r>
    </w:p>
    <w:p w:rsidR="00000000" w:rsidDel="00000000" w:rsidP="00000000" w:rsidRDefault="00000000" w:rsidRPr="00000000" w14:paraId="00000003">
      <w:pPr>
        <w:spacing w:after="240" w:before="240" w:lineRule="auto"/>
        <w:rPr>
          <w:highlight w:val="white"/>
        </w:rPr>
      </w:pPr>
      <w:r w:rsidDel="00000000" w:rsidR="00000000" w:rsidRPr="00000000">
        <w:rPr>
          <w:i w:val="1"/>
          <w:highlight w:val="white"/>
          <w:rtl w:val="0"/>
        </w:rPr>
        <w:t xml:space="preserve">„Jedním z cílů projektu Open House Europe je podívat se na současné a budoucí výzvy architektury a urbanismu. Evropskými městy prošla staletá a tisíciletá historie, řada funkcí měst se přežila, města čelí novým potřebám svých obyvatel a architektura s městským plánováním na ně musí reagovat. Na dublinském summitu nabídnou kolegyně z partnerského projektu Archipop své zkušenosti s novým využitím zdánlivě už vysloužilých objektů a prostor, a načerpají inspiraci, která by mohla pomoci i Brnu,“</w:t>
      </w:r>
      <w:r w:rsidDel="00000000" w:rsidR="00000000" w:rsidRPr="00000000">
        <w:rPr>
          <w:highlight w:val="white"/>
          <w:rtl w:val="0"/>
        </w:rPr>
        <w:t xml:space="preserve"> komentuje spolupořadatelka summitu a ředitelka Spolku Kultura &amp; Management Lucie Pešl Šilerová.</w:t>
      </w:r>
    </w:p>
    <w:p w:rsidR="00000000" w:rsidDel="00000000" w:rsidP="00000000" w:rsidRDefault="00000000" w:rsidRPr="00000000" w14:paraId="00000004">
      <w:pPr>
        <w:spacing w:after="240" w:before="240" w:lineRule="auto"/>
        <w:rPr>
          <w:highlight w:val="white"/>
        </w:rPr>
      </w:pPr>
      <w:r w:rsidDel="00000000" w:rsidR="00000000" w:rsidRPr="00000000">
        <w:rPr>
          <w:highlight w:val="white"/>
          <w:rtl w:val="0"/>
        </w:rPr>
        <w:t xml:space="preserve">Delegáti z 25 měst projektu Open House Europe se budou summit zabývat způsoby, jak se mohou městské prostory podporovat inkluzi, posilovat komunitní vazby na úrovni ulic, čtvrtí i celých měst a nabídnout tak maximální možná komfort pro všechny obyvatele. Summit nabídne celkem čtyři veřejné panelové debaty s architekty a architektkami s mezinárodním renomé, mezi nimi například John Tuomey, Shane O'Toole, Siobhán Ní Éanaigh, Valerie Mulvin, Yvonne Farrell a Shay Cleary. Moderovat budou například Christele Harrouk, šéfredaktorka ArchDaily, a Emmett Scanlon, ředitel Irish Architecture Foundation či Louise Bruton, nezávislá novinářka, dramatička, DJka a aktivistka za práva osob se zdravotním postižením. Více najdete v podrobném press kitu summitu (pouze anglicky) </w:t>
      </w:r>
      <w:hyperlink r:id="rId7">
        <w:r w:rsidDel="00000000" w:rsidR="00000000" w:rsidRPr="00000000">
          <w:rPr>
            <w:color w:val="1155cc"/>
            <w:highlight w:val="white"/>
            <w:u w:val="single"/>
            <w:rtl w:val="0"/>
          </w:rPr>
          <w:t xml:space="preserve">ZDE</w:t>
        </w:r>
      </w:hyperlink>
      <w:r w:rsidDel="00000000" w:rsidR="00000000" w:rsidRPr="00000000">
        <w:rPr>
          <w:highlight w:val="white"/>
          <w:rtl w:val="0"/>
        </w:rPr>
        <w:t xml:space="preserve">. Brno bude zastoupeno i v sekci Visual Stories - inkluze a přístupnost.</w:t>
      </w:r>
    </w:p>
    <w:p w:rsidR="00000000" w:rsidDel="00000000" w:rsidP="00000000" w:rsidRDefault="00000000" w:rsidRPr="00000000" w14:paraId="00000005">
      <w:pPr>
        <w:rPr>
          <w:highlight w:val="white"/>
        </w:rPr>
      </w:pPr>
      <w:r w:rsidDel="00000000" w:rsidR="00000000" w:rsidRPr="00000000">
        <w:rPr>
          <w:highlight w:val="white"/>
          <w:rtl w:val="0"/>
        </w:rPr>
        <w:t xml:space="preserve">Jedním ze způsobů, jimiž lze zajistit postupný a efektivní přerod města, je dočasné využití budov či nezastavěných ploch, které do nich vnese pro město a místní komunitu výhodné využití. </w:t>
      </w:r>
      <w:r w:rsidDel="00000000" w:rsidR="00000000" w:rsidRPr="00000000">
        <w:rPr>
          <w:i w:val="1"/>
          <w:highlight w:val="white"/>
          <w:rtl w:val="0"/>
        </w:rPr>
        <w:t xml:space="preserve">„Jedním z těchto míst v Brně je napříkl</w:t>
      </w:r>
      <w:r w:rsidDel="00000000" w:rsidR="00000000" w:rsidRPr="00000000">
        <w:rPr>
          <w:i w:val="1"/>
          <w:rtl w:val="0"/>
        </w:rPr>
        <w:t xml:space="preserve">ad </w:t>
      </w:r>
      <w:r w:rsidDel="00000000" w:rsidR="00000000" w:rsidRPr="00000000">
        <w:rPr>
          <w:i w:val="1"/>
          <w:rtl w:val="0"/>
        </w:rPr>
        <w:t xml:space="preserve">Spolek Vesna na ulici Údolní</w:t>
      </w:r>
      <w:r w:rsidDel="00000000" w:rsidR="00000000" w:rsidRPr="00000000">
        <w:rPr>
          <w:i w:val="1"/>
          <w:rtl w:val="0"/>
        </w:rPr>
        <w:t xml:space="preserve">. I o zkušenostech s tímto projektem budeme na summitu s kolegyní Barborou Ponešovou mluvit v panelu The City Reused. Takzvaná </w:t>
      </w:r>
      <w:r w:rsidDel="00000000" w:rsidR="00000000" w:rsidRPr="00000000">
        <w:rPr>
          <w:i w:val="1"/>
          <w:rtl w:val="0"/>
        </w:rPr>
        <w:t xml:space="preserve">aktivace nevyužívaných prostorů, principy zaměřené na mapování lokální identity, podpora komunity a placemaking </w:t>
      </w:r>
      <w:r w:rsidDel="00000000" w:rsidR="00000000" w:rsidRPr="00000000">
        <w:rPr>
          <w:i w:val="1"/>
          <w:rtl w:val="0"/>
        </w:rPr>
        <w:t xml:space="preserve">přispívá k efektivnímu</w:t>
      </w:r>
      <w:r w:rsidDel="00000000" w:rsidR="00000000" w:rsidRPr="00000000">
        <w:rPr>
          <w:i w:val="1"/>
          <w:rtl w:val="0"/>
        </w:rPr>
        <w:t xml:space="preserve"> využití míst místními obyvateli, ale i jako prevence sociálně </w:t>
      </w:r>
      <w:r w:rsidDel="00000000" w:rsidR="00000000" w:rsidRPr="00000000">
        <w:rPr>
          <w:i w:val="1"/>
          <w:rtl w:val="0"/>
        </w:rPr>
        <w:t xml:space="preserve">nežádoucích</w:t>
      </w:r>
      <w:r w:rsidDel="00000000" w:rsidR="00000000" w:rsidRPr="00000000">
        <w:rPr>
          <w:i w:val="1"/>
          <w:rtl w:val="0"/>
        </w:rPr>
        <w:t xml:space="preserve"> jev</w:t>
      </w:r>
      <w:r w:rsidDel="00000000" w:rsidR="00000000" w:rsidRPr="00000000">
        <w:rPr>
          <w:i w:val="1"/>
          <w:highlight w:val="white"/>
          <w:rtl w:val="0"/>
        </w:rPr>
        <w:t xml:space="preserve">ů,” </w:t>
      </w:r>
      <w:r w:rsidDel="00000000" w:rsidR="00000000" w:rsidRPr="00000000">
        <w:rPr>
          <w:highlight w:val="white"/>
          <w:rtl w:val="0"/>
        </w:rPr>
        <w:t xml:space="preserve">vysvětluje zakladatelka iniciativy </w:t>
      </w:r>
      <w:hyperlink r:id="rId8">
        <w:r w:rsidDel="00000000" w:rsidR="00000000" w:rsidRPr="00000000">
          <w:rPr>
            <w:color w:val="1155cc"/>
            <w:highlight w:val="white"/>
            <w:u w:val="single"/>
            <w:rtl w:val="0"/>
          </w:rPr>
          <w:t xml:space="preserve">Archipop</w:t>
        </w:r>
      </w:hyperlink>
      <w:r w:rsidDel="00000000" w:rsidR="00000000" w:rsidRPr="00000000">
        <w:rPr>
          <w:highlight w:val="white"/>
          <w:rtl w:val="0"/>
        </w:rPr>
        <w:t xml:space="preserve"> Marie Joja. Více informací o Archipopu lze najít i na sociálních sítích iniciativy na </w:t>
      </w:r>
      <w:hyperlink r:id="rId9">
        <w:r w:rsidDel="00000000" w:rsidR="00000000" w:rsidRPr="00000000">
          <w:rPr>
            <w:color w:val="1155cc"/>
            <w:highlight w:val="white"/>
            <w:u w:val="single"/>
            <w:rtl w:val="0"/>
          </w:rPr>
          <w:t xml:space="preserve">Facebooku</w:t>
        </w:r>
      </w:hyperlink>
      <w:r w:rsidDel="00000000" w:rsidR="00000000" w:rsidRPr="00000000">
        <w:rPr>
          <w:highlight w:val="white"/>
          <w:rtl w:val="0"/>
        </w:rPr>
        <w:t xml:space="preserve">, </w:t>
      </w:r>
      <w:hyperlink r:id="rId10">
        <w:r w:rsidDel="00000000" w:rsidR="00000000" w:rsidRPr="00000000">
          <w:rPr>
            <w:color w:val="1155cc"/>
            <w:highlight w:val="white"/>
            <w:u w:val="single"/>
            <w:rtl w:val="0"/>
          </w:rPr>
          <w:t xml:space="preserve">Instagramu</w:t>
        </w:r>
      </w:hyperlink>
      <w:r w:rsidDel="00000000" w:rsidR="00000000" w:rsidRPr="00000000">
        <w:rPr>
          <w:highlight w:val="white"/>
          <w:rtl w:val="0"/>
        </w:rPr>
        <w:t xml:space="preserve"> či </w:t>
      </w:r>
      <w:hyperlink r:id="rId11">
        <w:r w:rsidDel="00000000" w:rsidR="00000000" w:rsidRPr="00000000">
          <w:rPr>
            <w:color w:val="1155cc"/>
            <w:highlight w:val="white"/>
            <w:u w:val="single"/>
            <w:rtl w:val="0"/>
          </w:rPr>
          <w:t xml:space="preserve">LinkedInu</w:t>
        </w:r>
      </w:hyperlink>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06">
      <w:pPr>
        <w:rPr>
          <w:color w:val="808080"/>
          <w:highlight w:val="white"/>
          <w:u w:val="single"/>
        </w:rPr>
      </w:pPr>
      <w:r w:rsidDel="00000000" w:rsidR="00000000" w:rsidRPr="00000000">
        <w:rPr>
          <w:highlight w:val="white"/>
          <w:rtl w:val="0"/>
        </w:rPr>
        <w:t xml:space="preserve">Samotný projekt </w:t>
      </w:r>
      <w:hyperlink r:id="rId12">
        <w:r w:rsidDel="00000000" w:rsidR="00000000" w:rsidRPr="00000000">
          <w:rPr>
            <w:color w:val="1155cc"/>
            <w:highlight w:val="white"/>
            <w:u w:val="single"/>
            <w:rtl w:val="0"/>
          </w:rPr>
          <w:t xml:space="preserve">Open House Europe</w:t>
        </w:r>
      </w:hyperlink>
      <w:r w:rsidDel="00000000" w:rsidR="00000000" w:rsidRPr="00000000">
        <w:rPr>
          <w:highlight w:val="white"/>
          <w:rtl w:val="0"/>
        </w:rPr>
        <w:t xml:space="preserve"> vytváří prostor pro výměnu zkušeností mezi dvaadvaceti festivaly architektury a urbanismu v Evropě. Zakládajícím členem projektu je </w:t>
      </w:r>
      <w:hyperlink r:id="rId13">
        <w:r w:rsidDel="00000000" w:rsidR="00000000" w:rsidRPr="00000000">
          <w:rPr>
            <w:color w:val="1155cc"/>
            <w:highlight w:val="white"/>
            <w:u w:val="single"/>
            <w:rtl w:val="0"/>
          </w:rPr>
          <w:t xml:space="preserve">Open House Brno,</w:t>
        </w:r>
      </w:hyperlink>
      <w:r w:rsidDel="00000000" w:rsidR="00000000" w:rsidRPr="00000000">
        <w:rPr>
          <w:highlight w:val="white"/>
          <w:rtl w:val="0"/>
        </w:rPr>
        <w:t xml:space="preserve"> jehož osmý ročník přivítá návštěvníky 17.-18. května 2025</w:t>
      </w:r>
      <w:r w:rsidDel="00000000" w:rsidR="00000000" w:rsidRPr="00000000">
        <w:rPr>
          <w:highlight w:val="white"/>
          <w:rtl w:val="0"/>
        </w:rPr>
        <w:t xml:space="preserve">. Letošní program i zapojené lokace organizátoři postupně rozkrývají i na sociálních sítích </w:t>
      </w:r>
      <w:hyperlink r:id="rId14">
        <w:r w:rsidDel="00000000" w:rsidR="00000000" w:rsidRPr="00000000">
          <w:rPr>
            <w:color w:val="1155cc"/>
            <w:highlight w:val="white"/>
            <w:u w:val="single"/>
            <w:rtl w:val="0"/>
          </w:rPr>
          <w:t xml:space="preserve">Instagram</w:t>
        </w:r>
      </w:hyperlink>
      <w:r w:rsidDel="00000000" w:rsidR="00000000" w:rsidRPr="00000000">
        <w:rPr>
          <w:highlight w:val="white"/>
          <w:rtl w:val="0"/>
        </w:rPr>
        <w:t xml:space="preserve"> a </w:t>
      </w:r>
      <w:hyperlink r:id="rId15">
        <w:r w:rsidDel="00000000" w:rsidR="00000000" w:rsidRPr="00000000">
          <w:rPr>
            <w:color w:val="1155cc"/>
            <w:highlight w:val="white"/>
            <w:u w:val="single"/>
            <w:rtl w:val="0"/>
          </w:rPr>
          <w:t xml:space="preserve">Facebook</w:t>
        </w:r>
      </w:hyperlink>
      <w:r w:rsidDel="00000000" w:rsidR="00000000" w:rsidRPr="00000000">
        <w:rPr>
          <w:highlight w:val="white"/>
          <w:rtl w:val="0"/>
        </w:rPr>
        <w:t xml:space="preserve">. Festival spadá do sítě Open House Worldwide zahrnující na padesát metropolí celého světa, kde se festivaly Open House pořádají. Pořádané akce každoročně oslovují více než dva miliony lidí po celém světě. Brno je součástí této sítě od roku 2018.</w:t>
      </w:r>
      <w:r w:rsidDel="00000000" w:rsidR="00000000" w:rsidRPr="00000000">
        <w:rPr>
          <w:rtl w:val="0"/>
        </w:rPr>
      </w:r>
    </w:p>
    <w:sectPr>
      <w:headerReference r:id="rId16" w:type="first"/>
      <w:footerReference r:id="rId17" w:type="first"/>
      <w:pgSz w:h="16838" w:w="11906" w:orient="portrait"/>
      <w:pgMar w:bottom="2410" w:top="907" w:left="1021" w:right="1021" w:header="879" w:footer="18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widowControl w:val="0"/>
      <w:tabs>
        <w:tab w:val="left" w:leader="none" w:pos="709"/>
        <w:tab w:val="left" w:leader="none" w:pos="1418"/>
        <w:tab w:val="left" w:leader="none" w:pos="2127"/>
      </w:tabs>
      <w:spacing w:after="0" w:line="240" w:lineRule="auto"/>
      <w:rPr>
        <w:smallCaps w:val="1"/>
        <w:color w:val="7f7f7f"/>
      </w:rPr>
    </w:pPr>
    <w:r w:rsidDel="00000000" w:rsidR="00000000" w:rsidRPr="00000000">
      <w:rPr>
        <w:smallCaps w:val="1"/>
        <w:color w:val="7f7f7f"/>
        <w:rtl w:val="0"/>
      </w:rPr>
      <w:t xml:space="preserve">KONTAKT PRO MÉDIA:</w:t>
    </w:r>
  </w:p>
  <w:p w:rsidR="00000000" w:rsidDel="00000000" w:rsidP="00000000" w:rsidRDefault="00000000" w:rsidRPr="00000000" w14:paraId="0000000D">
    <w:pPr>
      <w:widowControl w:val="0"/>
      <w:tabs>
        <w:tab w:val="left" w:leader="none" w:pos="709"/>
        <w:tab w:val="left" w:leader="none" w:pos="1418"/>
        <w:tab w:val="left" w:leader="none" w:pos="2127"/>
      </w:tabs>
      <w:rPr>
        <w:color w:val="808080"/>
        <w:highlight w:val="white"/>
        <w:u w:val="single"/>
      </w:rPr>
    </w:pPr>
    <w:r w:rsidDel="00000000" w:rsidR="00000000" w:rsidRPr="00000000">
      <w:rPr>
        <w:b w:val="1"/>
        <w:color w:val="808080"/>
        <w:rtl w:val="0"/>
      </w:rPr>
      <w:t xml:space="preserve">Vratislav Vozník, </w:t>
    </w:r>
    <w:r w:rsidDel="00000000" w:rsidR="00000000" w:rsidRPr="00000000">
      <w:rPr>
        <w:color w:val="808080"/>
        <w:rtl w:val="0"/>
      </w:rPr>
      <w:t xml:space="preserve">mluvčí Open House Brno 2025, 607 258 508, </w:t>
    </w:r>
    <w:hyperlink r:id="rId1">
      <w:r w:rsidDel="00000000" w:rsidR="00000000" w:rsidRPr="00000000">
        <w:rPr>
          <w:color w:val="808080"/>
          <w:u w:val="single"/>
          <w:rtl w:val="0"/>
        </w:rPr>
        <w:t xml:space="preserve">media@openhousebrno.cz</w:t>
      </w:r>
    </w:hyperlink>
    <w:r w:rsidDel="00000000" w:rsidR="00000000" w:rsidRPr="00000000">
      <w:rPr>
        <w:color w:val="808080"/>
        <w:u w:val="single"/>
        <w:rtl w:val="0"/>
      </w:rPr>
      <w:br w:type="textWrapping"/>
    </w:r>
    <w:hyperlink r:id="rId2">
      <w:r w:rsidDel="00000000" w:rsidR="00000000" w:rsidRPr="00000000">
        <w:rPr>
          <w:color w:val="808080"/>
          <w:sz w:val="18"/>
          <w:szCs w:val="18"/>
          <w:highlight w:val="white"/>
          <w:u w:val="single"/>
          <w:rtl w:val="0"/>
        </w:rPr>
        <w:t xml:space="preserve">www.openhousebrno.cz</w:t>
      </w:r>
    </w:hyperlink>
    <w:r w:rsidDel="00000000" w:rsidR="00000000" w:rsidRPr="00000000">
      <w:rPr>
        <w:color w:val="808080"/>
        <w:rtl w:val="0"/>
      </w:rPr>
      <w:t xml:space="preserve"> / </w:t>
    </w:r>
    <w:hyperlink r:id="rId3">
      <w:r w:rsidDel="00000000" w:rsidR="00000000" w:rsidRPr="00000000">
        <w:rPr>
          <w:color w:val="808080"/>
          <w:sz w:val="18"/>
          <w:szCs w:val="18"/>
          <w:highlight w:val="white"/>
          <w:u w:val="single"/>
          <w:rtl w:val="0"/>
        </w:rPr>
        <w:t xml:space="preserve">facebook.com/openhousebrno</w:t>
      </w:r>
    </w:hyperlink>
    <w:r w:rsidDel="00000000" w:rsidR="00000000" w:rsidRPr="00000000">
      <w:rPr>
        <w:color w:val="808080"/>
        <w:rtl w:val="0"/>
      </w:rPr>
      <w:t xml:space="preserve"> / </w:t>
    </w:r>
    <w:hyperlink r:id="rId4">
      <w:r w:rsidDel="00000000" w:rsidR="00000000" w:rsidRPr="00000000">
        <w:rPr>
          <w:color w:val="808080"/>
          <w:sz w:val="18"/>
          <w:szCs w:val="18"/>
          <w:highlight w:val="white"/>
          <w:u w:val="single"/>
          <w:rtl w:val="0"/>
        </w:rPr>
        <w:t xml:space="preserve">instagram.com/openhousebrno</w:t>
      </w:r>
    </w:hyperlink>
    <w:r w:rsidDel="00000000" w:rsidR="00000000" w:rsidRPr="00000000">
      <w:rPr>
        <w:color w:val="808080"/>
        <w:sz w:val="18"/>
        <w:szCs w:val="18"/>
        <w:highlight w:val="white"/>
        <w:rtl w:val="0"/>
      </w:rPr>
      <w:t xml:space="preserve"> / </w:t>
    </w:r>
    <w:hyperlink r:id="rId5">
      <w:r w:rsidDel="00000000" w:rsidR="00000000" w:rsidRPr="00000000">
        <w:rPr>
          <w:color w:val="808080"/>
          <w:sz w:val="18"/>
          <w:szCs w:val="18"/>
          <w:highlight w:val="white"/>
          <w:u w:val="single"/>
          <w:rtl w:val="0"/>
        </w:rPr>
        <w:t xml:space="preserve">youtube.com/c/OpenHouseBrno2021</w:t>
      </w:r>
    </w:hyperlink>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1412403</wp:posOffset>
          </wp:positionH>
          <wp:positionV relativeFrom="paragraph">
            <wp:posOffset>610713</wp:posOffset>
          </wp:positionV>
          <wp:extent cx="3437100" cy="485574"/>
          <wp:effectExtent b="0" l="0" r="0" t="0"/>
          <wp:wrapNone/>
          <wp:docPr id="6"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437100" cy="485574"/>
                  </a:xfrm>
                  <a:prstGeom prst="rect"/>
                  <a:ln/>
                </pic:spPr>
              </pic:pic>
            </a:graphicData>
          </a:graphic>
        </wp:anchor>
      </w:drawing>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pPr>
    <w:r w:rsidDel="00000000" w:rsidR="00000000" w:rsidRPr="00000000">
      <w:rPr>
        <w:rtl w:val="0"/>
      </w:rPr>
    </w:r>
  </w:p>
  <w:p w:rsidR="00000000" w:rsidDel="00000000" w:rsidP="00000000" w:rsidRDefault="00000000" w:rsidRPr="00000000" w14:paraId="00000010">
    <w:pPr>
      <w:pBdr>
        <w:top w:space="0" w:sz="0" w:val="nil"/>
        <w:left w:space="0" w:sz="0" w:val="nil"/>
        <w:bottom w:space="0" w:sz="0" w:val="nil"/>
        <w:right w:space="0" w:sz="0" w:val="nil"/>
        <w:between w:space="0" w:sz="0" w:val="nil"/>
      </w:pBdr>
      <w:tabs>
        <w:tab w:val="center" w:leader="none" w:pos="4536"/>
        <w:tab w:val="right" w:leader="none" w:pos="9072"/>
      </w:tabs>
      <w:spacing w:after="0" w:line="240" w:lineRule="auto"/>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0" w:line="228" w:lineRule="auto"/>
      <w:ind w:firstLine="2127"/>
      <w:rPr>
        <w:rFonts w:ascii="Arial" w:cs="Arial" w:eastAsia="Arial" w:hAnsi="Arial"/>
        <w:color w:val="000000"/>
        <w:sz w:val="40"/>
        <w:szCs w:val="40"/>
      </w:rPr>
    </w:pPr>
    <w:r w:rsidDel="00000000" w:rsidR="00000000" w:rsidRPr="00000000">
      <w:rPr>
        <w:rFonts w:ascii="Arial" w:cs="Arial" w:eastAsia="Arial" w:hAnsi="Arial"/>
        <w:color w:val="000000"/>
        <w:sz w:val="66"/>
        <w:szCs w:val="66"/>
        <w:vertAlign w:val="superscript"/>
        <w:rtl w:val="0"/>
      </w:rPr>
      <w:t xml:space="preserve">Festival, který otvírá Brno</w:t>
    </w: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after="0" w:line="288" w:lineRule="auto"/>
      <w:jc w:val="right"/>
      <w:rPr>
        <w:rFonts w:ascii="Arial" w:cs="Arial" w:eastAsia="Arial" w:hAnsi="Arial"/>
        <w:color w:val="000000"/>
        <w:sz w:val="20"/>
        <w:szCs w:val="20"/>
      </w:rPr>
    </w:pPr>
    <w:r w:rsidDel="00000000" w:rsidR="00000000" w:rsidRPr="00000000">
      <w:rPr>
        <w:rFonts w:ascii="Arial" w:cs="Arial" w:eastAsia="Arial" w:hAnsi="Arial"/>
        <w:color w:val="000000"/>
        <w:sz w:val="20"/>
        <w:szCs w:val="20"/>
      </w:rPr>
      <w:drawing>
        <wp:anchor allowOverlap="1" behindDoc="1" distB="0" distT="0" distL="0" distR="0" hidden="0" layoutInCell="1" locked="0" relativeHeight="0" simplePos="0">
          <wp:simplePos x="0" y="0"/>
          <wp:positionH relativeFrom="page">
            <wp:posOffset>690880</wp:posOffset>
          </wp:positionH>
          <wp:positionV relativeFrom="page">
            <wp:posOffset>362585</wp:posOffset>
          </wp:positionV>
          <wp:extent cx="1244600" cy="1206500"/>
          <wp:effectExtent b="0" l="0" r="0" t="0"/>
          <wp:wrapNone/>
          <wp:docPr descr="OHB_logo_cerne" id="5" name="image2.jpg"/>
          <a:graphic>
            <a:graphicData uri="http://schemas.openxmlformats.org/drawingml/2006/picture">
              <pic:pic>
                <pic:nvPicPr>
                  <pic:cNvPr descr="OHB_logo_cerne" id="0" name="image2.jpg"/>
                  <pic:cNvPicPr preferRelativeResize="0"/>
                </pic:nvPicPr>
                <pic:blipFill>
                  <a:blip r:embed="rId1"/>
                  <a:srcRect b="65" l="0" r="0" t="69"/>
                  <a:stretch>
                    <a:fillRect/>
                  </a:stretch>
                </pic:blipFill>
                <pic:spPr>
                  <a:xfrm>
                    <a:off x="0" y="0"/>
                    <a:ext cx="1244600" cy="1206500"/>
                  </a:xfrm>
                  <a:prstGeom prst="rect"/>
                  <a:ln/>
                </pic:spPr>
              </pic:pic>
            </a:graphicData>
          </a:graphic>
        </wp:anchor>
      </w:drawing>
    </w: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after="0" w:line="288" w:lineRule="auto"/>
      <w:jc w:val="right"/>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after="0" w:line="288" w:lineRule="auto"/>
      <w:jc w:val="right"/>
      <w:rPr>
        <w:rFonts w:ascii="Arial" w:cs="Arial" w:eastAsia="Arial" w:hAnsi="Arial"/>
        <w:smallCaps w:val="1"/>
        <w:color w:val="7f7f7f"/>
        <w:sz w:val="20"/>
        <w:szCs w:val="20"/>
      </w:rPr>
    </w:pPr>
    <w:r w:rsidDel="00000000" w:rsidR="00000000" w:rsidRPr="00000000">
      <w:rPr>
        <w:rFonts w:ascii="Arial" w:cs="Arial" w:eastAsia="Arial" w:hAnsi="Arial"/>
        <w:smallCaps w:val="1"/>
        <w:color w:val="7f7f7f"/>
        <w:sz w:val="20"/>
        <w:szCs w:val="20"/>
        <w:rtl w:val="0"/>
      </w:rPr>
      <w:t xml:space="preserve">TISKOVÁ ZPRÁVA</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after="0" w:line="288" w:lineRule="auto"/>
      <w:jc w:val="right"/>
      <w:rPr>
        <w:rFonts w:ascii="Arial" w:cs="Arial" w:eastAsia="Arial" w:hAnsi="Arial"/>
        <w:color w:val="000000"/>
        <w:sz w:val="24"/>
        <w:szCs w:val="24"/>
      </w:rPr>
    </w:pPr>
    <w:r w:rsidDel="00000000" w:rsidR="00000000" w:rsidRPr="00000000">
      <w:rPr>
        <w:rFonts w:ascii="Arial" w:cs="Arial" w:eastAsia="Arial" w:hAnsi="Arial"/>
        <w:smallCaps w:val="1"/>
        <w:color w:val="7f7f7f"/>
        <w:sz w:val="20"/>
        <w:szCs w:val="20"/>
        <w:rtl w:val="0"/>
      </w:rPr>
      <w:t xml:space="preserve">29. LEDNA 2025</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s-C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ln" w:default="1">
    <w:name w:val="Normal"/>
    <w:qFormat w:val="1"/>
  </w:style>
  <w:style w:type="paragraph" w:styleId="Nadpis1">
    <w:name w:val="heading 1"/>
    <w:basedOn w:val="Normln"/>
    <w:next w:val="Normln"/>
    <w:uiPriority w:val="9"/>
    <w:qFormat w:val="1"/>
    <w:pPr>
      <w:keepNext w:val="1"/>
      <w:keepLines w:val="1"/>
      <w:spacing w:after="120" w:before="480"/>
      <w:outlineLvl w:val="0"/>
    </w:pPr>
    <w:rPr>
      <w:b w:val="1"/>
      <w:sz w:val="48"/>
      <w:szCs w:val="48"/>
    </w:rPr>
  </w:style>
  <w:style w:type="paragraph" w:styleId="Nadpis2">
    <w:name w:val="heading 2"/>
    <w:basedOn w:val="Normln"/>
    <w:next w:val="Normln"/>
    <w:uiPriority w:val="9"/>
    <w:semiHidden w:val="1"/>
    <w:unhideWhenUsed w:val="1"/>
    <w:qFormat w:val="1"/>
    <w:pPr>
      <w:keepNext w:val="1"/>
      <w:keepLines w:val="1"/>
      <w:spacing w:after="80" w:before="360"/>
      <w:outlineLvl w:val="1"/>
    </w:pPr>
    <w:rPr>
      <w:b w:val="1"/>
      <w:sz w:val="36"/>
      <w:szCs w:val="36"/>
    </w:rPr>
  </w:style>
  <w:style w:type="paragraph" w:styleId="Nadpis3">
    <w:name w:val="heading 3"/>
    <w:basedOn w:val="Normln"/>
    <w:next w:val="Normln"/>
    <w:uiPriority w:val="9"/>
    <w:semiHidden w:val="1"/>
    <w:unhideWhenUsed w:val="1"/>
    <w:qFormat w:val="1"/>
    <w:pPr>
      <w:keepNext w:val="1"/>
      <w:keepLines w:val="1"/>
      <w:spacing w:after="80" w:before="280"/>
      <w:outlineLvl w:val="2"/>
    </w:pPr>
    <w:rPr>
      <w:b w:val="1"/>
      <w:sz w:val="28"/>
      <w:szCs w:val="28"/>
    </w:rPr>
  </w:style>
  <w:style w:type="paragraph" w:styleId="Nadpis4">
    <w:name w:val="heading 4"/>
    <w:basedOn w:val="Normln"/>
    <w:next w:val="Normln"/>
    <w:uiPriority w:val="9"/>
    <w:semiHidden w:val="1"/>
    <w:unhideWhenUsed w:val="1"/>
    <w:qFormat w:val="1"/>
    <w:pPr>
      <w:keepNext w:val="1"/>
      <w:keepLines w:val="1"/>
      <w:spacing w:after="40" w:before="240"/>
      <w:outlineLvl w:val="3"/>
    </w:pPr>
    <w:rPr>
      <w:b w:val="1"/>
      <w:sz w:val="24"/>
      <w:szCs w:val="24"/>
    </w:rPr>
  </w:style>
  <w:style w:type="paragraph" w:styleId="Nadpis5">
    <w:name w:val="heading 5"/>
    <w:basedOn w:val="Normln"/>
    <w:next w:val="Normln"/>
    <w:uiPriority w:val="9"/>
    <w:semiHidden w:val="1"/>
    <w:unhideWhenUsed w:val="1"/>
    <w:qFormat w:val="1"/>
    <w:pPr>
      <w:keepNext w:val="1"/>
      <w:keepLines w:val="1"/>
      <w:spacing w:after="40" w:before="220"/>
      <w:outlineLvl w:val="4"/>
    </w:pPr>
    <w:rPr>
      <w:b w:val="1"/>
    </w:rPr>
  </w:style>
  <w:style w:type="paragraph" w:styleId="Nadpis6">
    <w:name w:val="heading 6"/>
    <w:basedOn w:val="Normln"/>
    <w:next w:val="Normln"/>
    <w:uiPriority w:val="9"/>
    <w:semiHidden w:val="1"/>
    <w:unhideWhenUsed w:val="1"/>
    <w:qFormat w:val="1"/>
    <w:pPr>
      <w:keepNext w:val="1"/>
      <w:keepLines w:val="1"/>
      <w:spacing w:after="40" w:before="200"/>
      <w:outlineLvl w:val="5"/>
    </w:pPr>
    <w:rPr>
      <w:b w:val="1"/>
      <w:sz w:val="20"/>
      <w:szCs w:val="20"/>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Nzev">
    <w:name w:val="Title"/>
    <w:basedOn w:val="Normln"/>
    <w:next w:val="Normln"/>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character" w:styleId="Hypertextovodkaz">
    <w:name w:val="Hyperlink"/>
    <w:basedOn w:val="Standardnpsmoodstavce"/>
    <w:uiPriority w:val="99"/>
    <w:unhideWhenUsed w:val="1"/>
    <w:rsid w:val="00C804EF"/>
    <w:rPr>
      <w:color w:val="0563c1" w:themeColor="hyperlink"/>
      <w:u w:val="single"/>
    </w:rPr>
  </w:style>
  <w:style w:type="paragraph" w:styleId="Zhlav">
    <w:name w:val="header"/>
    <w:basedOn w:val="Normln"/>
    <w:link w:val="ZhlavChar"/>
    <w:uiPriority w:val="99"/>
    <w:unhideWhenUsed w:val="1"/>
    <w:rsid w:val="009A7EA8"/>
    <w:pPr>
      <w:tabs>
        <w:tab w:val="center" w:pos="4536"/>
        <w:tab w:val="right" w:pos="9072"/>
      </w:tabs>
      <w:spacing w:after="0" w:line="240" w:lineRule="auto"/>
    </w:pPr>
  </w:style>
  <w:style w:type="character" w:styleId="ZhlavChar" w:customStyle="1">
    <w:name w:val="Záhlaví Char"/>
    <w:basedOn w:val="Standardnpsmoodstavce"/>
    <w:link w:val="Zhlav"/>
    <w:uiPriority w:val="99"/>
    <w:rsid w:val="009A7EA8"/>
  </w:style>
  <w:style w:type="paragraph" w:styleId="Zpat">
    <w:name w:val="footer"/>
    <w:basedOn w:val="Normln"/>
    <w:link w:val="ZpatChar"/>
    <w:uiPriority w:val="99"/>
    <w:unhideWhenUsed w:val="1"/>
    <w:rsid w:val="009A7EA8"/>
    <w:pPr>
      <w:tabs>
        <w:tab w:val="center" w:pos="4536"/>
        <w:tab w:val="right" w:pos="9072"/>
      </w:tabs>
      <w:spacing w:after="0" w:line="240" w:lineRule="auto"/>
    </w:pPr>
  </w:style>
  <w:style w:type="character" w:styleId="ZpatChar" w:customStyle="1">
    <w:name w:val="Zápatí Char"/>
    <w:basedOn w:val="Standardnpsmoodstavce"/>
    <w:link w:val="Zpat"/>
    <w:uiPriority w:val="99"/>
    <w:rsid w:val="009A7EA8"/>
  </w:style>
  <w:style w:type="paragraph" w:styleId="Textbubliny">
    <w:name w:val="Balloon Text"/>
    <w:basedOn w:val="Normln"/>
    <w:link w:val="TextbublinyChar"/>
    <w:uiPriority w:val="99"/>
    <w:semiHidden w:val="1"/>
    <w:unhideWhenUsed w:val="1"/>
    <w:rsid w:val="00FD7AC6"/>
    <w:pPr>
      <w:spacing w:after="0" w:line="240" w:lineRule="auto"/>
    </w:pPr>
    <w:rPr>
      <w:rFonts w:ascii="Tahoma" w:cs="Tahoma" w:hAnsi="Tahoma"/>
      <w:sz w:val="16"/>
      <w:szCs w:val="16"/>
    </w:rPr>
  </w:style>
  <w:style w:type="character" w:styleId="TextbublinyChar" w:customStyle="1">
    <w:name w:val="Text bubliny Char"/>
    <w:basedOn w:val="Standardnpsmoodstavce"/>
    <w:link w:val="Textbubliny"/>
    <w:uiPriority w:val="99"/>
    <w:semiHidden w:val="1"/>
    <w:rsid w:val="00FD7AC6"/>
    <w:rPr>
      <w:rFonts w:ascii="Tahoma" w:cs="Tahoma" w:hAnsi="Tahoma"/>
      <w:sz w:val="16"/>
      <w:szCs w:val="16"/>
    </w:rPr>
  </w:style>
  <w:style w:type="character" w:styleId="Nevyeenzmnka1" w:customStyle="1">
    <w:name w:val="Nevyřešená zmínka1"/>
    <w:basedOn w:val="Standardnpsmoodstavce"/>
    <w:uiPriority w:val="99"/>
    <w:semiHidden w:val="1"/>
    <w:unhideWhenUsed w:val="1"/>
    <w:rsid w:val="000819CC"/>
    <w:rPr>
      <w:color w:val="605e5c"/>
      <w:shd w:color="auto" w:fill="e1dfdd" w:val="clear"/>
    </w:rPr>
  </w:style>
  <w:style w:type="character" w:styleId="Odkaznakoment">
    <w:name w:val="annotation reference"/>
    <w:basedOn w:val="Standardnpsmoodstavce"/>
    <w:uiPriority w:val="99"/>
    <w:semiHidden w:val="1"/>
    <w:unhideWhenUsed w:val="1"/>
    <w:rsid w:val="00BD3201"/>
    <w:rPr>
      <w:sz w:val="16"/>
      <w:szCs w:val="16"/>
    </w:rPr>
  </w:style>
  <w:style w:type="paragraph" w:styleId="Textkomente">
    <w:name w:val="annotation text"/>
    <w:basedOn w:val="Normln"/>
    <w:link w:val="TextkomenteChar"/>
    <w:uiPriority w:val="99"/>
    <w:unhideWhenUsed w:val="1"/>
    <w:rsid w:val="00AD52E7"/>
    <w:pPr>
      <w:spacing w:line="240" w:lineRule="auto"/>
    </w:pPr>
    <w:rPr>
      <w:sz w:val="20"/>
      <w:szCs w:val="20"/>
    </w:rPr>
  </w:style>
  <w:style w:type="character" w:styleId="TextkomenteChar" w:customStyle="1">
    <w:name w:val="Text komentáře Char"/>
    <w:basedOn w:val="Standardnpsmoodstavce"/>
    <w:link w:val="Textkomente"/>
    <w:uiPriority w:val="99"/>
    <w:rsid w:val="00AD52E7"/>
    <w:rPr>
      <w:sz w:val="20"/>
      <w:szCs w:val="20"/>
    </w:rPr>
  </w:style>
  <w:style w:type="paragraph" w:styleId="Pedmtkomente">
    <w:name w:val="annotation subject"/>
    <w:basedOn w:val="Textkomente"/>
    <w:next w:val="Textkomente"/>
    <w:link w:val="PedmtkomenteChar"/>
    <w:uiPriority w:val="99"/>
    <w:semiHidden w:val="1"/>
    <w:unhideWhenUsed w:val="1"/>
    <w:rsid w:val="00AD52E7"/>
    <w:rPr>
      <w:b w:val="1"/>
      <w:bCs w:val="1"/>
    </w:rPr>
  </w:style>
  <w:style w:type="character" w:styleId="PedmtkomenteChar" w:customStyle="1">
    <w:name w:val="Předmět komentáře Char"/>
    <w:basedOn w:val="TextkomenteChar"/>
    <w:link w:val="Pedmtkomente"/>
    <w:uiPriority w:val="99"/>
    <w:semiHidden w:val="1"/>
    <w:rsid w:val="00AD52E7"/>
    <w:rPr>
      <w:b w:val="1"/>
      <w:bCs w:val="1"/>
      <w:sz w:val="20"/>
      <w:szCs w:val="20"/>
    </w:rPr>
  </w:style>
  <w:style w:type="character" w:styleId="Siln">
    <w:name w:val="Strong"/>
    <w:basedOn w:val="Standardnpsmoodstavce"/>
    <w:uiPriority w:val="22"/>
    <w:qFormat w:val="1"/>
    <w:rsid w:val="00B27648"/>
    <w:rPr>
      <w:b w:val="1"/>
      <w:bCs w:val="1"/>
    </w:rPr>
  </w:style>
  <w:style w:type="paragraph" w:styleId="Jmnoodesilatele" w:customStyle="1">
    <w:name w:val="Jméno odesilatele"/>
    <w:next w:val="Normln"/>
    <w:rsid w:val="0025685D"/>
    <w:pPr>
      <w:spacing w:after="0" w:line="180" w:lineRule="auto"/>
      <w:outlineLvl w:val="0"/>
    </w:pPr>
    <w:rPr>
      <w:rFonts w:ascii="Helvetica Neue" w:cs="Arial Unicode MS" w:eastAsia="Arial Unicode MS" w:hAnsi="Helvetica Neue"/>
      <w:b w:val="1"/>
      <w:bCs w:val="1"/>
      <w:color w:val="d7267c"/>
      <w:sz w:val="120"/>
      <w:szCs w:val="120"/>
      <w:lang w:val="pt-PT"/>
    </w:rPr>
  </w:style>
  <w:style w:type="paragraph" w:styleId="Text" w:customStyle="1">
    <w:name w:val="Text"/>
    <w:rsid w:val="006A256A"/>
    <w:pPr>
      <w:spacing w:after="0" w:line="288" w:lineRule="auto"/>
    </w:pPr>
    <w:rPr>
      <w:rFonts w:ascii="Helvetica Neue" w:cs="Arial Unicode MS" w:eastAsia="Arial Unicode MS" w:hAnsi="Helvetica Neue"/>
      <w:color w:val="000000"/>
      <w:sz w:val="20"/>
      <w:szCs w:val="20"/>
      <w:lang w:val="pt-PT"/>
    </w:rPr>
  </w:style>
  <w:style w:type="character" w:styleId="Hyperlink0" w:customStyle="1">
    <w:name w:val="Hyperlink.0"/>
    <w:rsid w:val="00765871"/>
    <w:rPr>
      <w:spacing w:val="0"/>
      <w:u w:color="0563c1"/>
    </w:rPr>
  </w:style>
  <w:style w:type="paragraph" w:styleId="Revize">
    <w:name w:val="Revision"/>
    <w:hidden w:val="1"/>
    <w:uiPriority w:val="99"/>
    <w:semiHidden w:val="1"/>
    <w:rsid w:val="00935C94"/>
    <w:pPr>
      <w:spacing w:after="0" w:line="240" w:lineRule="auto"/>
    </w:pPr>
  </w:style>
  <w:style w:type="character" w:styleId="Sledovanodkaz">
    <w:name w:val="FollowedHyperlink"/>
    <w:basedOn w:val="Standardnpsmoodstavce"/>
    <w:uiPriority w:val="99"/>
    <w:semiHidden w:val="1"/>
    <w:unhideWhenUsed w:val="1"/>
    <w:rsid w:val="00AB6FE9"/>
    <w:rPr>
      <w:color w:val="954f72" w:themeColor="followedHyperlink"/>
      <w:u w:val="single"/>
    </w:rPr>
  </w:style>
  <w:style w:type="character" w:styleId="im" w:customStyle="1">
    <w:name w:val="im"/>
    <w:basedOn w:val="Standardnpsmoodstavce"/>
    <w:rsid w:val="00D454A9"/>
  </w:style>
  <w:style w:type="character" w:styleId="Nevyeenzmnka2" w:customStyle="1">
    <w:name w:val="Nevyřešená zmínka2"/>
    <w:basedOn w:val="Standardnpsmoodstavce"/>
    <w:uiPriority w:val="99"/>
    <w:semiHidden w:val="1"/>
    <w:unhideWhenUsed w:val="1"/>
    <w:rsid w:val="002A2DFB"/>
    <w:rPr>
      <w:color w:val="605e5c"/>
      <w:shd w:color="auto" w:fill="e1dfdd" w:val="clear"/>
    </w:rPr>
  </w:style>
  <w:style w:type="paragraph" w:styleId="Odstavecseseznamem">
    <w:name w:val="List Paragraph"/>
    <w:basedOn w:val="Normln"/>
    <w:uiPriority w:val="34"/>
    <w:qFormat w:val="1"/>
    <w:rsid w:val="000928A1"/>
    <w:pPr>
      <w:ind w:left="720"/>
      <w:contextualSpacing w:val="1"/>
    </w:pPr>
  </w:style>
  <w:style w:type="character" w:styleId="Nevyeenzmnka3" w:customStyle="1">
    <w:name w:val="Nevyřešená zmínka3"/>
    <w:basedOn w:val="Standardnpsmoodstavce"/>
    <w:uiPriority w:val="99"/>
    <w:semiHidden w:val="1"/>
    <w:unhideWhenUsed w:val="1"/>
    <w:rsid w:val="00DB66BC"/>
    <w:rPr>
      <w:color w:val="605e5c"/>
      <w:shd w:color="auto" w:fill="e1dfdd" w:val="clear"/>
    </w:rPr>
  </w:style>
  <w:style w:type="character" w:styleId="x193iq5w" w:customStyle="1">
    <w:name w:val="x193iq5w"/>
    <w:basedOn w:val="Standardnpsmoodstavce"/>
    <w:rsid w:val="00156D54"/>
  </w:style>
  <w:style w:type="paragraph" w:styleId="Podtitul">
    <w:name w:val="Subtitle"/>
    <w:basedOn w:val="Normln"/>
    <w:next w:val="Normln"/>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linkedin.com/company/institutdocasnehovyuziti" TargetMode="External"/><Relationship Id="rId10" Type="http://schemas.openxmlformats.org/officeDocument/2006/relationships/hyperlink" Target="https://www.instagram.com/archipop.up/" TargetMode="External"/><Relationship Id="rId13" Type="http://schemas.openxmlformats.org/officeDocument/2006/relationships/hyperlink" Target="http://www.openhousebrno.cz" TargetMode="External"/><Relationship Id="rId12" Type="http://schemas.openxmlformats.org/officeDocument/2006/relationships/hyperlink" Target="https://openhouseeurope.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profile.php?id=61565555740662" TargetMode="External"/><Relationship Id="rId15" Type="http://schemas.openxmlformats.org/officeDocument/2006/relationships/hyperlink" Target="http://fb.com/openhousebrno" TargetMode="External"/><Relationship Id="rId14" Type="http://schemas.openxmlformats.org/officeDocument/2006/relationships/hyperlink" Target="http://instagram.com/openhousebrno" TargetMode="External"/><Relationship Id="rId17" Type="http://schemas.openxmlformats.org/officeDocument/2006/relationships/footer" Target="footer1.xml"/><Relationship Id="rId16"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drive/u/0/folders/1PHD2Ze39TPOEWxzA0D5v4h9kqRw2Je97" TargetMode="External"/><Relationship Id="rId8" Type="http://schemas.openxmlformats.org/officeDocument/2006/relationships/hyperlink" Target="https://www.archipop.c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edia@openhousebrno.cz" TargetMode="External"/><Relationship Id="rId2" Type="http://schemas.openxmlformats.org/officeDocument/2006/relationships/hyperlink" Target="http://www.openhousebrno.cz/" TargetMode="External"/><Relationship Id="rId3" Type="http://schemas.openxmlformats.org/officeDocument/2006/relationships/hyperlink" Target="http://facebook.com/openhousebrno" TargetMode="External"/><Relationship Id="rId4" Type="http://schemas.openxmlformats.org/officeDocument/2006/relationships/hyperlink" Target="http://instagram.com/openhousebrno" TargetMode="External"/><Relationship Id="rId5" Type="http://schemas.openxmlformats.org/officeDocument/2006/relationships/hyperlink" Target="http://youtube.com/c/OpenHouseBrno2021" TargetMode="External"/><Relationship Id="rId6"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tFun4eJMhI2wmH+cYGBI6voCoA==">CgMxLjAyCGguZ2pkZ3hzOAByITF1YVQ5UGoxd3V1Tm9DNzFyQzdUQ0hYNkdsYjdJcU9PbA==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2024-04-25T14:46:00Z</dcterms:created>
  <dc:creator>Intel</dc:creator>
</cp:coreProperties>
</file>